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32"/>
        <w:gridCol w:w="1279"/>
        <w:gridCol w:w="71"/>
        <w:gridCol w:w="323"/>
        <w:gridCol w:w="725"/>
        <w:gridCol w:w="381"/>
        <w:gridCol w:w="119"/>
        <w:gridCol w:w="806"/>
        <w:gridCol w:w="218"/>
        <w:gridCol w:w="1594"/>
        <w:gridCol w:w="1124"/>
        <w:gridCol w:w="238"/>
        <w:gridCol w:w="1262"/>
        <w:gridCol w:w="383"/>
        <w:gridCol w:w="507"/>
        <w:gridCol w:w="32"/>
        <w:gridCol w:w="110"/>
        <w:gridCol w:w="32"/>
        <w:gridCol w:w="105"/>
      </w:tblGrid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3D2AA8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3D2AA8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8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1706"/>
              <w:gridCol w:w="7603"/>
            </w:tblGrid>
            <w:tr w:rsidR="00776DD0" w:rsidRPr="00CA6D16" w:rsidTr="000E663F">
              <w:tc>
                <w:tcPr>
                  <w:tcW w:w="1716" w:type="dxa"/>
                </w:tcPr>
                <w:p w:rsidR="00776DD0" w:rsidRPr="004574BD" w:rsidRDefault="003D3B98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3" o:spid="_x0000_i1025" type="#_x0000_t75" style="width:66pt;height:93pt;visibility:visible">
                        <v:imagedata r:id="rId8" o:title=""/>
                      </v:shape>
                    </w:pict>
                  </w:r>
                </w:p>
              </w:tc>
              <w:tc>
                <w:tcPr>
                  <w:tcW w:w="7903" w:type="dxa"/>
                </w:tcPr>
                <w:p w:rsidR="00776DD0" w:rsidRPr="004574BD" w:rsidRDefault="00776DD0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</w:t>
                  </w:r>
                  <w:r w:rsidRPr="004574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:rsidR="00776DD0" w:rsidRPr="004574BD" w:rsidRDefault="00776DD0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574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776DD0" w:rsidRPr="004574BD" w:rsidRDefault="00776DD0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  <w:gridSpan w:val="4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  <w:gridSpan w:val="2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793" w:type="dxa"/>
            <w:gridSpan w:val="9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4BD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93"/>
            </w:tblGrid>
            <w:tr w:rsidR="00776DD0" w:rsidRPr="00CA6D16" w:rsidTr="000E663F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F75A2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</w:r>
                  <w:r w:rsidRPr="008F75A2">
                    <w:rPr>
                      <w:rFonts w:ascii="Times New Roman" w:hAnsi="Times New Roman"/>
                      <w:sz w:val="28"/>
                      <w:szCs w:val="28"/>
                    </w:rPr>
                    <w:t>сервиса и туризма</w:t>
                  </w:r>
                </w:p>
                <w:p w:rsidR="00776DD0" w:rsidRPr="004574BD" w:rsidRDefault="003D3B98" w:rsidP="00EB062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shape id="_x0000_i1026" type="#_x0000_t75" style="width:64.5pt;height:36.75pt;visibility:visible">
                        <v:imagedata r:id="rId9" o:title="" croptop="11114f" cropbottom="48675f" cropleft="8162f" cropright="47284f"/>
                      </v:shape>
                    </w:pict>
                  </w:r>
                  <w:r w:rsidR="00776DD0" w:rsidRPr="008F75A2">
                    <w:rPr>
                      <w:rFonts w:ascii="Times New Roman" w:hAnsi="Times New Roman"/>
                      <w:sz w:val="28"/>
                      <w:szCs w:val="28"/>
                    </w:rPr>
                    <w:t xml:space="preserve">  Осипова Е.Н.</w:t>
                  </w:r>
                  <w:r w:rsidR="00776DD0" w:rsidRPr="008F75A2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="00776DD0">
                    <w:rPr>
                      <w:rFonts w:ascii="Times New Roman" w:hAnsi="Times New Roman"/>
                      <w:sz w:val="28"/>
                      <w:szCs w:val="28"/>
                    </w:rPr>
                    <w:t>28.05.2025</w:t>
                  </w:r>
                  <w:r w:rsidR="00776DD0" w:rsidRPr="008F75A2">
                    <w:rPr>
                      <w:rFonts w:ascii="Times New Roman" w:hAnsi="Times New Roman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6DD0" w:rsidRPr="00CA6D16" w:rsidTr="000F6196">
        <w:trPr>
          <w:trHeight w:val="708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  <w:gridSpan w:val="4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  <w:gridSpan w:val="3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24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776DD0" w:rsidRPr="00CA6D16" w:rsidTr="000E663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4574BD" w:rsidRDefault="00776DD0" w:rsidP="00A846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Pr="004574BD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  <w:gridSpan w:val="3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  <w:gridSpan w:val="4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  <w:gridSpan w:val="3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776DD0" w:rsidRPr="00CA6D16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F75A2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8F75A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ОЗНАКОМИТЕЛЬНАЯ ПРАКТИКА</w:t>
                  </w:r>
                </w:p>
              </w:tc>
            </w:tr>
          </w:tbl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  <w:gridSpan w:val="4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  <w:gridSpan w:val="3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C001B4">
        <w:trPr>
          <w:trHeight w:val="500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34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776DD0" w:rsidRPr="00CA6D16" w:rsidTr="000E663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F75A2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8F75A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r w:rsidRPr="008F75A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 xml:space="preserve">е подготовки: </w:t>
                  </w:r>
                </w:p>
              </w:tc>
            </w:tr>
          </w:tbl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76DD0" w:rsidRPr="00CA6D16" w:rsidTr="000F6196">
        <w:trPr>
          <w:trHeight w:val="306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  <w:gridSpan w:val="4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  <w:gridSpan w:val="2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  <w:gridSpan w:val="2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  <w:gridSpan w:val="3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</w:tr>
      <w:tr w:rsidR="00776DD0" w:rsidRPr="00CA6D16" w:rsidTr="00C001B4">
        <w:trPr>
          <w:trHeight w:val="500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776DD0" w:rsidRPr="00CA6D16" w:rsidTr="000E663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F75A2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F75A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43.03.0</w:t>
                  </w:r>
                  <w:r w:rsidRPr="008F75A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3</w:t>
                  </w:r>
                  <w:r w:rsidRPr="008F75A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 Гостиничное дело</w:t>
                  </w:r>
                </w:p>
              </w:tc>
            </w:tr>
          </w:tbl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76DD0" w:rsidRPr="00CA6D16" w:rsidTr="000F6196">
        <w:trPr>
          <w:trHeight w:val="393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  <w:gridSpan w:val="4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  <w:gridSpan w:val="2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  <w:gridSpan w:val="2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  <w:gridSpan w:val="3"/>
          </w:tcPr>
          <w:p w:rsidR="00776DD0" w:rsidRPr="008F75A2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  <w:lang w:val="en-US"/>
              </w:rPr>
            </w:pPr>
          </w:p>
        </w:tc>
        <w:tc>
          <w:tcPr>
            <w:tcW w:w="9309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776DD0" w:rsidRPr="00CA6D16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29"/>
                  </w:tblGrid>
                  <w:tr w:rsidR="00776DD0" w:rsidRPr="00CA6D16" w:rsidTr="000E663F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76DD0" w:rsidRPr="008F75A2" w:rsidRDefault="00776DD0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F75A2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Направленность (профиль): Гостиничная деятельность</w:t>
                        </w:r>
                      </w:p>
                      <w:p w:rsidR="00776DD0" w:rsidRPr="008F75A2" w:rsidRDefault="00776DD0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776DD0" w:rsidRPr="008F75A2" w:rsidRDefault="00776DD0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8F75A2">
                          <w:rPr>
                            <w:rFonts w:ascii="Times New Roman" w:hAnsi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Программа бакалавриата</w:t>
                        </w:r>
                      </w:p>
                    </w:tc>
                  </w:tr>
                </w:tbl>
                <w:p w:rsidR="00776DD0" w:rsidRPr="008F75A2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76DD0" w:rsidRPr="008F75A2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  <w:gridSpan w:val="4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  <w:gridSpan w:val="3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776DD0" w:rsidRPr="00CA6D16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4574BD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  <w:gridSpan w:val="4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  <w:gridSpan w:val="3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776DD0" w:rsidRPr="00CA6D16" w:rsidTr="000E663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4574BD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Pr="00D2083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 з.е.</w:t>
                  </w: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6DD0" w:rsidRPr="00CA6D16" w:rsidTr="000F6196">
        <w:trPr>
          <w:trHeight w:val="402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3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031" w:type="dxa"/>
            <w:gridSpan w:val="4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776DD0" w:rsidRPr="004574BD" w:rsidRDefault="00776DD0" w:rsidP="004574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  <w:gridSpan w:val="3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7244" w:type="dxa"/>
            <w:gridSpan w:val="12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6DD0" w:rsidRPr="004574BD" w:rsidRDefault="00776DD0" w:rsidP="004574B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76DD0" w:rsidRPr="00CA6D16" w:rsidTr="000E663F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4574BD" w:rsidRDefault="00776DD0" w:rsidP="004574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br/>
                    <w:t>2025</w:t>
                  </w:r>
                </w:p>
                <w:p w:rsidR="00776DD0" w:rsidRPr="004574BD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7" w:type="dxa"/>
            <w:gridSpan w:val="3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283"/>
        </w:trPr>
        <w:tc>
          <w:tcPr>
            <w:tcW w:w="14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9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24" w:type="dxa"/>
            <w:gridSpan w:val="2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294" w:type="dxa"/>
            <w:gridSpan w:val="5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</w:tbl>
    <w:p w:rsidR="00776DD0" w:rsidRDefault="00776DD0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1805"/>
        <w:gridCol w:w="728"/>
        <w:gridCol w:w="385"/>
        <w:gridCol w:w="39"/>
        <w:gridCol w:w="89"/>
        <w:gridCol w:w="1025"/>
        <w:gridCol w:w="2947"/>
        <w:gridCol w:w="2287"/>
        <w:gridCol w:w="37"/>
        <w:gridCol w:w="6"/>
      </w:tblGrid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236" w:type="dxa"/>
            <w:gridSpan w:val="9"/>
          </w:tcPr>
          <w:p w:rsidR="00776DD0" w:rsidRPr="008102EF" w:rsidRDefault="00776DD0" w:rsidP="008102EF">
            <w:pPr>
              <w:spacing w:after="0" w:line="240" w:lineRule="auto"/>
              <w:ind w:firstLine="67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Рабочая п</w:t>
            </w:r>
            <w:r w:rsidRPr="008102EF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рограмма </w:t>
            </w:r>
            <w:r w:rsidRPr="008102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практики: </w:t>
            </w:r>
            <w:r w:rsidRPr="008102E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Ознакомительная практика</w:t>
            </w:r>
            <w:r w:rsidRPr="008102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102EF">
              <w:rPr>
                <w:rFonts w:ascii="Times New Roman" w:hAnsi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образовател</w:t>
            </w:r>
            <w:r w:rsidRPr="008102EF">
              <w:rPr>
                <w:rFonts w:ascii="Times New Roman" w:hAnsi="Times New Roman"/>
                <w:color w:val="000000"/>
                <w:sz w:val="28"/>
                <w:szCs w:val="20"/>
              </w:rPr>
              <w:t>ь</w:t>
            </w:r>
            <w:r w:rsidRPr="008102EF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ного стандарта по направлению подготовки 43.03.03 Гостиничное дело, </w:t>
            </w:r>
            <w:r w:rsidRPr="008102EF">
              <w:rPr>
                <w:rFonts w:ascii="Times New Roman" w:hAnsi="Times New Roman"/>
                <w:sz w:val="28"/>
                <w:szCs w:val="28"/>
              </w:rPr>
              <w:t xml:space="preserve">утвержденного приказом Министерства образования и науки Российской Федерации от </w:t>
            </w:r>
            <w:r w:rsidRPr="008102EF"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08.06.2017</w:t>
            </w:r>
            <w:r w:rsidRPr="008102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02EF"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№ 51</w:t>
            </w: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5</w:t>
            </w:r>
            <w:r w:rsidRPr="008102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5" w:type="dxa"/>
            <w:tcBorders>
              <w:left w:val="nil"/>
            </w:tcBorders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1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705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776DD0" w:rsidRPr="00CA6D16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02EF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8102EF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1" w:type="dxa"/>
            <w:gridSpan w:val="8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766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61"/>
            </w:tblGrid>
            <w:tr w:rsidR="00776DD0" w:rsidRPr="00CA6D16" w:rsidTr="00A84631">
              <w:trPr>
                <w:trHeight w:val="345"/>
              </w:trPr>
              <w:tc>
                <w:tcPr>
                  <w:tcW w:w="7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</w:pPr>
                </w:p>
                <w:p w:rsidR="00776DD0" w:rsidRDefault="00776DD0" w:rsidP="00FB10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Н.Н. Архипова, старший преподаватель кафедры сервиса и т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у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ризма</w:t>
                  </w:r>
                </w:p>
                <w:p w:rsidR="00776DD0" w:rsidRPr="00CA6D16" w:rsidRDefault="00776DD0" w:rsidP="00FB10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А.В. Котик</w:t>
                  </w:r>
                  <w:r w:rsidRPr="008102EF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, </w:t>
                  </w: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канд. техн. наук, доцент кафедры сервиса </w:t>
                  </w:r>
                </w:p>
                <w:p w:rsidR="00776DD0" w:rsidRDefault="00776DD0" w:rsidP="00FB10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</w:pP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и </w:t>
                  </w:r>
                  <w:r w:rsidRPr="008102EF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туризма</w:t>
                  </w:r>
                </w:p>
                <w:p w:rsidR="00776DD0" w:rsidRPr="00CA6D16" w:rsidRDefault="00776DD0" w:rsidP="00FB10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Т. В. Плотникова, канд. техн. наук, профессор кафедры </w:t>
                  </w:r>
                </w:p>
                <w:p w:rsidR="00776DD0" w:rsidRPr="004F5E88" w:rsidRDefault="00776DD0" w:rsidP="00FB10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>сервиса и туризма</w:t>
                  </w:r>
                </w:p>
              </w:tc>
            </w:tr>
          </w:tbl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4"/>
        </w:trPr>
        <w:tc>
          <w:tcPr>
            <w:tcW w:w="1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09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425"/>
        </w:trPr>
        <w:tc>
          <w:tcPr>
            <w:tcW w:w="9218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776DD0" w:rsidRPr="00CA6D16" w:rsidTr="000E663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211"/>
        </w:trPr>
        <w:tc>
          <w:tcPr>
            <w:tcW w:w="1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2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0F6196">
        <w:trPr>
          <w:trHeight w:val="103"/>
        </w:trPr>
        <w:tc>
          <w:tcPr>
            <w:tcW w:w="1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30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2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956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294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C001B4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776DD0" w:rsidRPr="00CA6D16" w:rsidTr="000E663F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2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09"/>
                  </w:tblGrid>
                  <w:tr w:rsidR="00776DD0" w:rsidRPr="00CA6D16" w:rsidTr="00AD569A">
                    <w:trPr>
                      <w:trHeight w:val="367"/>
                    </w:trPr>
                    <w:tc>
                      <w:tcPr>
                        <w:tcW w:w="92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76DD0" w:rsidRPr="008102EF" w:rsidRDefault="00776DD0" w:rsidP="004574B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8102EF">
                          <w:rPr>
                            <w:rFonts w:ascii="Times New Roman" w:hAnsi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8102EF">
                          <w:rPr>
                            <w:rFonts w:ascii="Times New Roman" w:hAnsi="Times New Roman"/>
                            <w:color w:val="000000"/>
                            <w:sz w:val="28"/>
                            <w:szCs w:val="20"/>
                          </w:rPr>
                          <w:t xml:space="preserve"> Осипова Е.Н., канд. техн. наук, доцент, заведующий кафе</w:t>
                        </w:r>
                        <w:r w:rsidRPr="008102EF">
                          <w:rPr>
                            <w:rFonts w:ascii="Times New Roman" w:hAnsi="Times New Roman"/>
                            <w:color w:val="000000"/>
                            <w:sz w:val="28"/>
                            <w:szCs w:val="20"/>
                          </w:rPr>
                          <w:t>д</w:t>
                        </w:r>
                        <w:r w:rsidRPr="008102EF">
                          <w:rPr>
                            <w:rFonts w:ascii="Times New Roman" w:hAnsi="Times New Roman"/>
                            <w:color w:val="000000"/>
                            <w:sz w:val="28"/>
                            <w:szCs w:val="20"/>
                          </w:rPr>
                          <w:t>рой сервиса и туризма</w:t>
                        </w:r>
                      </w:p>
                    </w:tc>
                  </w:tr>
                </w:tbl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6DD0" w:rsidRPr="00CA6D16" w:rsidTr="000E663F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776DD0" w:rsidRPr="00CA6D16" w:rsidTr="000E663F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76DD0" w:rsidRPr="008102EF" w:rsidRDefault="00776DD0" w:rsidP="004574B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776DD0" w:rsidRPr="00CA6D16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8102EF" w:rsidRDefault="00776DD0" w:rsidP="004574B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102EF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776DD0" w:rsidRPr="008102EF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DD0" w:rsidRPr="00CA6D16" w:rsidTr="00C001B4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776DD0" w:rsidRPr="00CA6D16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4574BD" w:rsidRDefault="00776DD0" w:rsidP="00EB062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на заседании кафедры сервиса и туризма, протокол от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28.05.2025 г., № 8</w:t>
                  </w:r>
                </w:p>
              </w:tc>
            </w:tr>
          </w:tbl>
          <w:p w:rsidR="00776DD0" w:rsidRPr="004574BD" w:rsidRDefault="00776DD0" w:rsidP="00457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Default="00776DD0"/>
    <w:p w:rsidR="00776DD0" w:rsidRPr="00B63918" w:rsidRDefault="00776DD0" w:rsidP="00B63918">
      <w:pPr>
        <w:pStyle w:val="a6"/>
        <w:pageBreakBefore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63918">
        <w:rPr>
          <w:rFonts w:ascii="Times New Roman" w:hAnsi="Times New Roman"/>
          <w:b/>
          <w:color w:val="000000"/>
          <w:sz w:val="28"/>
          <w:szCs w:val="28"/>
        </w:rPr>
        <w:lastRenderedPageBreak/>
        <w:t>ВИД, ТИП,  СПОСОБ И ФОРМА (ФОРМЫ) ПРОВЕДЕНИЯ ПРАКТИКИ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574BD">
        <w:rPr>
          <w:rFonts w:ascii="Times New Roman" w:hAnsi="Times New Roman"/>
          <w:color w:val="000000"/>
          <w:sz w:val="28"/>
          <w:szCs w:val="28"/>
        </w:rPr>
        <w:t>Вид</w:t>
      </w:r>
      <w:r>
        <w:rPr>
          <w:rFonts w:ascii="Times New Roman" w:hAnsi="Times New Roman"/>
          <w:color w:val="000000"/>
          <w:sz w:val="28"/>
          <w:szCs w:val="28"/>
        </w:rPr>
        <w:t xml:space="preserve"> практики:</w:t>
      </w:r>
      <w:r w:rsidRPr="004574B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учебная практика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ED1B37">
        <w:rPr>
          <w:rFonts w:ascii="Times New Roman" w:hAnsi="Times New Roman"/>
          <w:color w:val="000000"/>
          <w:sz w:val="28"/>
          <w:szCs w:val="28"/>
        </w:rPr>
        <w:t xml:space="preserve">Тип: </w:t>
      </w:r>
      <w:r>
        <w:rPr>
          <w:rFonts w:ascii="Times New Roman" w:hAnsi="Times New Roman"/>
          <w:color w:val="000000"/>
          <w:sz w:val="28"/>
          <w:szCs w:val="28"/>
        </w:rPr>
        <w:t>ознакомительная практика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574BD">
        <w:rPr>
          <w:rFonts w:ascii="Times New Roman" w:hAnsi="Times New Roman"/>
          <w:color w:val="000000"/>
          <w:sz w:val="28"/>
          <w:szCs w:val="28"/>
        </w:rPr>
        <w:t xml:space="preserve">Способы проведения практики: 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стационарная; 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выездная.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574BD">
        <w:rPr>
          <w:rFonts w:ascii="Times New Roman" w:hAnsi="Times New Roman"/>
          <w:color w:val="000000"/>
          <w:sz w:val="28"/>
          <w:szCs w:val="28"/>
        </w:rPr>
        <w:t>Форма проведения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практики</w:t>
      </w:r>
      <w:r w:rsidRPr="004574BD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концентрированная</w:t>
      </w:r>
      <w:r w:rsidRPr="004574BD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776DD0" w:rsidRDefault="00776DD0" w:rsidP="00A84631">
      <w:pPr>
        <w:spacing w:after="12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Реализуется частично</w:t>
      </w:r>
      <w:r w:rsidRPr="00A84631">
        <w:rPr>
          <w:rFonts w:ascii="Times New Roman" w:hAnsi="Times New Roman"/>
          <w:color w:val="000000"/>
          <w:sz w:val="28"/>
        </w:rPr>
        <w:t xml:space="preserve"> в форме практической подготовки.</w:t>
      </w:r>
    </w:p>
    <w:p w:rsidR="00776DD0" w:rsidRDefault="00776DD0" w:rsidP="006A09E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76DD0" w:rsidRPr="006A09EC" w:rsidRDefault="00776DD0" w:rsidP="006A09E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D2AA8">
        <w:rPr>
          <w:rFonts w:ascii="Times New Roman" w:hAnsi="Times New Roman"/>
          <w:b/>
          <w:color w:val="000000"/>
          <w:sz w:val="28"/>
          <w:szCs w:val="28"/>
        </w:rPr>
        <w:t>2. ЦЕЛИ И ЗАДАЧИ ПРАКТИКИ</w:t>
      </w:r>
    </w:p>
    <w:p w:rsidR="00776DD0" w:rsidRDefault="00776DD0" w:rsidP="006A09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C6D">
        <w:rPr>
          <w:rFonts w:ascii="Times New Roman" w:hAnsi="Times New Roman"/>
          <w:sz w:val="28"/>
          <w:szCs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>ознакомительной</w:t>
      </w:r>
      <w:r w:rsidRPr="00BA0C6D">
        <w:rPr>
          <w:rFonts w:ascii="Times New Roman" w:hAnsi="Times New Roman"/>
          <w:sz w:val="28"/>
          <w:szCs w:val="28"/>
        </w:rPr>
        <w:t xml:space="preserve"> практики - получение первичных професси</w:t>
      </w:r>
      <w:r w:rsidRPr="00BA0C6D">
        <w:rPr>
          <w:rFonts w:ascii="Times New Roman" w:hAnsi="Times New Roman"/>
          <w:sz w:val="28"/>
          <w:szCs w:val="28"/>
        </w:rPr>
        <w:t>о</w:t>
      </w:r>
      <w:r w:rsidRPr="00BA0C6D">
        <w:rPr>
          <w:rFonts w:ascii="Times New Roman" w:hAnsi="Times New Roman"/>
          <w:sz w:val="28"/>
          <w:szCs w:val="28"/>
        </w:rPr>
        <w:t>нальных умений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0C6D">
        <w:rPr>
          <w:rFonts w:ascii="Times New Roman" w:hAnsi="Times New Roman"/>
          <w:sz w:val="28"/>
          <w:szCs w:val="28"/>
        </w:rPr>
        <w:t>научно</w:t>
      </w:r>
      <w:r>
        <w:rPr>
          <w:rFonts w:ascii="Times New Roman" w:hAnsi="Times New Roman"/>
          <w:sz w:val="28"/>
          <w:szCs w:val="28"/>
        </w:rPr>
        <w:t>-</w:t>
      </w:r>
      <w:r w:rsidRPr="00BA0C6D">
        <w:rPr>
          <w:rFonts w:ascii="Times New Roman" w:hAnsi="Times New Roman"/>
          <w:sz w:val="28"/>
          <w:szCs w:val="28"/>
        </w:rPr>
        <w:t xml:space="preserve">исследовательской деятельности, </w:t>
      </w:r>
      <w:r>
        <w:rPr>
          <w:rFonts w:ascii="Times New Roman" w:hAnsi="Times New Roman"/>
          <w:sz w:val="28"/>
          <w:szCs w:val="28"/>
        </w:rPr>
        <w:t>умений</w:t>
      </w:r>
      <w:r w:rsidRPr="00BA0C6D">
        <w:rPr>
          <w:rFonts w:ascii="Times New Roman" w:hAnsi="Times New Roman"/>
          <w:sz w:val="28"/>
          <w:szCs w:val="28"/>
        </w:rPr>
        <w:t xml:space="preserve"> работы с внешней информацией, её анализа и представления результатов для дал</w:t>
      </w:r>
      <w:r w:rsidRPr="00BA0C6D">
        <w:rPr>
          <w:rFonts w:ascii="Times New Roman" w:hAnsi="Times New Roman"/>
          <w:sz w:val="28"/>
          <w:szCs w:val="28"/>
        </w:rPr>
        <w:t>ь</w:t>
      </w:r>
      <w:r w:rsidRPr="00BA0C6D">
        <w:rPr>
          <w:rFonts w:ascii="Times New Roman" w:hAnsi="Times New Roman"/>
          <w:sz w:val="28"/>
          <w:szCs w:val="28"/>
        </w:rPr>
        <w:t>нейшей научно</w:t>
      </w:r>
      <w:r>
        <w:rPr>
          <w:rFonts w:ascii="Times New Roman" w:hAnsi="Times New Roman"/>
          <w:sz w:val="28"/>
          <w:szCs w:val="28"/>
        </w:rPr>
        <w:t>-</w:t>
      </w:r>
      <w:r w:rsidRPr="00BA0C6D">
        <w:rPr>
          <w:rFonts w:ascii="Times New Roman" w:hAnsi="Times New Roman"/>
          <w:sz w:val="28"/>
          <w:szCs w:val="28"/>
        </w:rPr>
        <w:t xml:space="preserve">исследовательской деятельности, а так же формированию общего представления о процессах обеспечения гостиничной деятельности, соответствующих современным стандартам и удовлетворяющих требования потребителей. </w:t>
      </w:r>
    </w:p>
    <w:p w:rsidR="00776DD0" w:rsidRPr="004F5E88" w:rsidRDefault="00776DD0" w:rsidP="00A84631">
      <w:pPr>
        <w:spacing w:after="0" w:line="240" w:lineRule="auto"/>
        <w:ind w:firstLine="669"/>
        <w:contextualSpacing/>
        <w:jc w:val="both"/>
        <w:rPr>
          <w:rFonts w:ascii="Times New Roman" w:hAnsi="Times New Roman"/>
          <w:color w:val="000000"/>
          <w:sz w:val="28"/>
        </w:rPr>
      </w:pPr>
      <w:r w:rsidRPr="004F5E88">
        <w:rPr>
          <w:rFonts w:ascii="Times New Roman" w:hAnsi="Times New Roman"/>
          <w:color w:val="000000"/>
          <w:sz w:val="28"/>
        </w:rPr>
        <w:t>Освоение практики способствует подготовке выпускни</w:t>
      </w:r>
      <w:r>
        <w:rPr>
          <w:rFonts w:ascii="Times New Roman" w:hAnsi="Times New Roman"/>
          <w:color w:val="000000"/>
          <w:sz w:val="28"/>
        </w:rPr>
        <w:t>ка к решению следующих задач</w:t>
      </w:r>
      <w:r w:rsidRPr="004F5E88">
        <w:rPr>
          <w:rFonts w:ascii="Times New Roman" w:hAnsi="Times New Roman"/>
          <w:color w:val="000000"/>
          <w:sz w:val="28"/>
        </w:rPr>
        <w:t>:</w:t>
      </w:r>
    </w:p>
    <w:p w:rsidR="00776DD0" w:rsidRDefault="00776DD0" w:rsidP="00A846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C6D">
        <w:rPr>
          <w:rFonts w:ascii="Times New Roman" w:hAnsi="Times New Roman"/>
          <w:sz w:val="28"/>
          <w:szCs w:val="28"/>
        </w:rPr>
        <w:t>- сбор, анализ и обобщение зарубежного и отечественного опыта го</w:t>
      </w:r>
      <w:r w:rsidRPr="00BA0C6D">
        <w:rPr>
          <w:rFonts w:ascii="Times New Roman" w:hAnsi="Times New Roman"/>
          <w:sz w:val="28"/>
          <w:szCs w:val="28"/>
        </w:rPr>
        <w:t>с</w:t>
      </w:r>
      <w:r w:rsidRPr="00BA0C6D">
        <w:rPr>
          <w:rFonts w:ascii="Times New Roman" w:hAnsi="Times New Roman"/>
          <w:sz w:val="28"/>
          <w:szCs w:val="28"/>
        </w:rPr>
        <w:t xml:space="preserve">тиничной деятельности; </w:t>
      </w:r>
    </w:p>
    <w:p w:rsidR="00776DD0" w:rsidRDefault="00776DD0" w:rsidP="00A846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C6D">
        <w:rPr>
          <w:rFonts w:ascii="Times New Roman" w:hAnsi="Times New Roman"/>
          <w:sz w:val="28"/>
          <w:szCs w:val="28"/>
        </w:rPr>
        <w:t>- мониторинг гостиниц и других средств разм</w:t>
      </w:r>
      <w:r>
        <w:rPr>
          <w:rFonts w:ascii="Times New Roman" w:hAnsi="Times New Roman"/>
          <w:sz w:val="28"/>
          <w:szCs w:val="28"/>
        </w:rPr>
        <w:t>ещения;</w:t>
      </w:r>
    </w:p>
    <w:p w:rsidR="00776DD0" w:rsidRDefault="00776DD0" w:rsidP="00A846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C6D">
        <w:rPr>
          <w:rFonts w:ascii="Times New Roman" w:hAnsi="Times New Roman"/>
          <w:sz w:val="28"/>
          <w:szCs w:val="28"/>
        </w:rPr>
        <w:t>- выбор оптимальных технологических процессов гостиничной де</w:t>
      </w:r>
      <w:r w:rsidRPr="00BA0C6D">
        <w:rPr>
          <w:rFonts w:ascii="Times New Roman" w:hAnsi="Times New Roman"/>
          <w:sz w:val="28"/>
          <w:szCs w:val="28"/>
        </w:rPr>
        <w:t>я</w:t>
      </w:r>
      <w:r w:rsidRPr="00BA0C6D">
        <w:rPr>
          <w:rFonts w:ascii="Times New Roman" w:hAnsi="Times New Roman"/>
          <w:sz w:val="28"/>
          <w:szCs w:val="28"/>
        </w:rPr>
        <w:t xml:space="preserve">тельности, соответствующих запросам потребителей; в области научно-исследовательской деятельности: </w:t>
      </w: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C6D">
        <w:rPr>
          <w:rFonts w:ascii="Times New Roman" w:hAnsi="Times New Roman"/>
          <w:sz w:val="28"/>
          <w:szCs w:val="28"/>
        </w:rPr>
        <w:t>- изучение стандартов, других правовых и нормативных документов деятельности гости</w:t>
      </w:r>
      <w:r>
        <w:rPr>
          <w:rFonts w:ascii="Times New Roman" w:hAnsi="Times New Roman"/>
          <w:sz w:val="28"/>
          <w:szCs w:val="28"/>
        </w:rPr>
        <w:t>ниц и других средств размещения.</w:t>
      </w:r>
      <w:r w:rsidRPr="00BA0C6D">
        <w:rPr>
          <w:rFonts w:ascii="Times New Roman" w:hAnsi="Times New Roman"/>
          <w:sz w:val="28"/>
          <w:szCs w:val="28"/>
        </w:rPr>
        <w:t xml:space="preserve"> </w:t>
      </w: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Pr="00913C24" w:rsidRDefault="00776DD0" w:rsidP="00913C2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3</w:t>
      </w:r>
      <w:r w:rsidRPr="00913C24">
        <w:rPr>
          <w:rFonts w:ascii="Times New Roman" w:hAnsi="Times New Roman"/>
          <w:b/>
          <w:color w:val="000000"/>
          <w:sz w:val="28"/>
          <w:szCs w:val="28"/>
        </w:rPr>
        <w:t>. ПЛАНИРУЕМЫЕ РЕЗУЛЬТАТЫ ОБУЧЕНИЯ ПРИ ПРОХОЖД</w:t>
      </w:r>
      <w:r w:rsidRPr="00913C24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913C24">
        <w:rPr>
          <w:rFonts w:ascii="Times New Roman" w:hAnsi="Times New Roman"/>
          <w:b/>
          <w:color w:val="000000"/>
          <w:sz w:val="28"/>
          <w:szCs w:val="28"/>
        </w:rPr>
        <w:t>НИИ ПРАКТИКИ, СООТНЕСЕННЫЕ С ПЛАНИРУЕМЫМИ РЕЗУЛ</w:t>
      </w:r>
      <w:r w:rsidRPr="00913C24">
        <w:rPr>
          <w:rFonts w:ascii="Times New Roman" w:hAnsi="Times New Roman"/>
          <w:b/>
          <w:color w:val="000000"/>
          <w:sz w:val="28"/>
          <w:szCs w:val="28"/>
        </w:rPr>
        <w:t>Ь</w:t>
      </w:r>
      <w:r w:rsidRPr="00913C24">
        <w:rPr>
          <w:rFonts w:ascii="Times New Roman" w:hAnsi="Times New Roman"/>
          <w:b/>
          <w:color w:val="000000"/>
          <w:sz w:val="28"/>
          <w:szCs w:val="28"/>
        </w:rPr>
        <w:t>ТАТАМИ ОСВОЕНИЯ ОБРАЗОВАТЕЛЬНОЙ ПРОГРАММЫ</w:t>
      </w:r>
    </w:p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551"/>
        <w:gridCol w:w="4820"/>
      </w:tblGrid>
      <w:tr w:rsidR="00776DD0" w:rsidRPr="003D6315" w:rsidTr="00CA6D16">
        <w:tc>
          <w:tcPr>
            <w:tcW w:w="2235" w:type="dxa"/>
          </w:tcPr>
          <w:p w:rsidR="00776DD0" w:rsidRPr="003D6315" w:rsidRDefault="00776DD0" w:rsidP="003D63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Код и наименов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ние компетенции</w:t>
            </w:r>
          </w:p>
        </w:tc>
        <w:tc>
          <w:tcPr>
            <w:tcW w:w="2551" w:type="dxa"/>
          </w:tcPr>
          <w:p w:rsidR="00776DD0" w:rsidRPr="003D6315" w:rsidRDefault="00776DD0" w:rsidP="003D63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Код и наименование индикатора достиж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ния компетенции (ИДК)</w:t>
            </w:r>
          </w:p>
        </w:tc>
        <w:tc>
          <w:tcPr>
            <w:tcW w:w="4820" w:type="dxa"/>
          </w:tcPr>
          <w:p w:rsidR="00776DD0" w:rsidRPr="003D6315" w:rsidRDefault="00776DD0" w:rsidP="003D63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Результаты обучения, соотнесенные с ИДК</w:t>
            </w: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УК-5 Способен воспринимать межкультурное разнообразие о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щества в социал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но-историческом, этическом и фил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софском ко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текстах</w:t>
            </w:r>
          </w:p>
        </w:tc>
        <w:tc>
          <w:tcPr>
            <w:tcW w:w="2551" w:type="dxa"/>
          </w:tcPr>
          <w:p w:rsidR="00776DD0" w:rsidRPr="003D6315" w:rsidRDefault="00776DD0" w:rsidP="003D63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УК5.5Демонстрирует толерантное воспри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тие социальных и культурных различий, уважительное и б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режное отношение к историческому насл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дию и культурным традициям</w:t>
            </w:r>
          </w:p>
        </w:tc>
        <w:tc>
          <w:tcPr>
            <w:tcW w:w="4820" w:type="dxa"/>
          </w:tcPr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Знает:</w:t>
            </w:r>
          </w:p>
          <w:p w:rsidR="00776DD0" w:rsidRPr="003D6315" w:rsidRDefault="00776DD0" w:rsidP="003D6315">
            <w:pPr>
              <w:pStyle w:val="TableParagraph"/>
              <w:ind w:left="0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bCs/>
                <w:iCs/>
                <w:sz w:val="24"/>
                <w:szCs w:val="24"/>
                <w:lang w:val="ru-RU"/>
              </w:rPr>
              <w:t>понятие культурного разнообразия, его зн</w:t>
            </w:r>
            <w:r w:rsidRPr="003D6315">
              <w:rPr>
                <w:bCs/>
                <w:iCs/>
                <w:sz w:val="24"/>
                <w:szCs w:val="24"/>
                <w:lang w:val="ru-RU"/>
              </w:rPr>
              <w:t>а</w:t>
            </w:r>
            <w:r w:rsidRPr="003D6315">
              <w:rPr>
                <w:bCs/>
                <w:iCs/>
                <w:sz w:val="24"/>
                <w:szCs w:val="24"/>
                <w:lang w:val="ru-RU"/>
              </w:rPr>
              <w:t>чимость в профессиональном взаимоде</w:t>
            </w:r>
            <w:r w:rsidRPr="003D6315">
              <w:rPr>
                <w:bCs/>
                <w:iCs/>
                <w:sz w:val="24"/>
                <w:szCs w:val="24"/>
                <w:lang w:val="ru-RU"/>
              </w:rPr>
              <w:t>й</w:t>
            </w:r>
            <w:r w:rsidRPr="003D6315">
              <w:rPr>
                <w:bCs/>
                <w:iCs/>
                <w:sz w:val="24"/>
                <w:szCs w:val="24"/>
                <w:lang w:val="ru-RU"/>
              </w:rPr>
              <w:t>ствии</w:t>
            </w:r>
            <w:r w:rsidRPr="003D6315">
              <w:rPr>
                <w:iCs/>
                <w:sz w:val="24"/>
                <w:szCs w:val="24"/>
                <w:lang w:val="ru-RU" w:eastAsia="ru-RU"/>
              </w:rPr>
              <w:t xml:space="preserve"> </w:t>
            </w:r>
          </w:p>
          <w:p w:rsidR="00776DD0" w:rsidRPr="003D6315" w:rsidRDefault="00776DD0" w:rsidP="003D6315">
            <w:pPr>
              <w:pStyle w:val="TableParagraph"/>
              <w:ind w:left="0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Умеет:</w:t>
            </w:r>
          </w:p>
          <w:p w:rsidR="00776DD0" w:rsidRPr="003D6315" w:rsidRDefault="00776DD0" w:rsidP="003D6315">
            <w:pPr>
              <w:pStyle w:val="TableParagraph"/>
              <w:ind w:left="0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bCs/>
                <w:iCs/>
                <w:sz w:val="24"/>
                <w:szCs w:val="24"/>
                <w:lang w:val="ru-RU"/>
              </w:rPr>
              <w:t>толерантно относиться к межкультурному разнообразию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УК-5.6 Находит и 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пользует необход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мую для саморазвития и взаимодействия с другими людьми 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формацию о культу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ных особенностях и традициях различных социальных групп</w:t>
            </w:r>
          </w:p>
        </w:tc>
        <w:tc>
          <w:tcPr>
            <w:tcW w:w="4820" w:type="dxa"/>
          </w:tcPr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Знает:</w:t>
            </w:r>
          </w:p>
          <w:p w:rsidR="00776DD0" w:rsidRPr="003D6315" w:rsidRDefault="00776DD0" w:rsidP="003D6315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этические (эстетические) и культурные нормы</w:t>
            </w:r>
          </w:p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Умеет:</w:t>
            </w:r>
          </w:p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профессиональной этики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УК-5.7Проявляет в своем поведении ув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жительное отношение к историческому наследию и соци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культурным традиц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ям различных соц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альных групп, опир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ющееся на знания этапов исторического развития России в контексте мировой истории и культурных традиций мира</w:t>
            </w:r>
          </w:p>
        </w:tc>
        <w:tc>
          <w:tcPr>
            <w:tcW w:w="4820" w:type="dxa"/>
          </w:tcPr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Знает:</w:t>
            </w:r>
          </w:p>
          <w:p w:rsidR="00776DD0" w:rsidRPr="003D6315" w:rsidRDefault="00776DD0" w:rsidP="003D6315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этапы исторического развития России в контексте мировой истории и культурных традиций мира</w:t>
            </w:r>
          </w:p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Умеет:</w:t>
            </w:r>
          </w:p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адекватно воспринимать социальные и культурные различия, толерантно, уваж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тельно и бережно относиться к историч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скому наследию и культурным традициям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УК-5.8 Сознательно выбирает ценностные ориентиры и гражда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скую позицию; арг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у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ментировано обсу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ж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дает и решает пр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блемы мировоззре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ческого, обществе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ного и личностного характера</w:t>
            </w:r>
          </w:p>
        </w:tc>
        <w:tc>
          <w:tcPr>
            <w:tcW w:w="4820" w:type="dxa"/>
          </w:tcPr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Знает:</w:t>
            </w:r>
          </w:p>
          <w:p w:rsidR="00776DD0" w:rsidRPr="003D6315" w:rsidRDefault="00776DD0" w:rsidP="003D6315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культурные особенности и традиции ра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личных социальных групп</w:t>
            </w:r>
          </w:p>
          <w:p w:rsidR="00776DD0" w:rsidRPr="003D6315" w:rsidRDefault="00776DD0" w:rsidP="003D6315">
            <w:pPr>
              <w:pStyle w:val="TableParagraph"/>
              <w:contextualSpacing/>
              <w:rPr>
                <w:iCs/>
                <w:sz w:val="24"/>
                <w:szCs w:val="24"/>
                <w:lang w:val="ru-RU" w:eastAsia="ru-RU"/>
              </w:rPr>
            </w:pPr>
            <w:r w:rsidRPr="003D6315">
              <w:rPr>
                <w:iCs/>
                <w:sz w:val="24"/>
                <w:szCs w:val="24"/>
                <w:lang w:val="ru-RU" w:eastAsia="ru-RU"/>
              </w:rPr>
              <w:t>Умеет:</w:t>
            </w:r>
          </w:p>
          <w:p w:rsidR="00776DD0" w:rsidRPr="003D6315" w:rsidRDefault="00776DD0" w:rsidP="003D631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сознательно выбирать ценностные ориент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ры и гражданскую позицию, формировать аргументированные суждения, решать пр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>блемы мировоззренческого, общественного и личностного характера</w:t>
            </w:r>
          </w:p>
        </w:tc>
      </w:tr>
      <w:tr w:rsidR="00776DD0" w:rsidRPr="003D6315" w:rsidTr="00CA6D16">
        <w:tc>
          <w:tcPr>
            <w:tcW w:w="2235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УК-6</w:t>
            </w:r>
            <w:r w:rsidRPr="003D6315">
              <w:t xml:space="preserve">  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Способен управлять своим 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временем, выстр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ивать и реализов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вать траекторию саморазвития на основе принципов образования в т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чение всей жизни</w:t>
            </w: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УК-6.5 Применяет принципы тайм-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менеджмента для обеспечения личной эффективности</w:t>
            </w:r>
          </w:p>
        </w:tc>
        <w:tc>
          <w:tcPr>
            <w:tcW w:w="4820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Знает:</w:t>
            </w:r>
            <w:r w:rsidRPr="003D63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принципы тайм-менеджмента для обеспечения личной эффективности;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Умеет: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 управлять своим временем, выстра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вать и реализовывать траекторию самора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вития на основе принципов образования в течение всей жизни</w:t>
            </w:r>
          </w:p>
        </w:tc>
      </w:tr>
      <w:tr w:rsidR="00776DD0" w:rsidRPr="003D6315" w:rsidTr="00CA6D16">
        <w:trPr>
          <w:trHeight w:val="2318"/>
        </w:trPr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ОПК-1 - Способен применять техн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логические нов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ции и современное программное обе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печение в сфере гостеприимства и общественного п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тания</w:t>
            </w: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ОПК-1.1 Определяет потребность в техн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логических новациях и информационном обеспечении в орган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зациях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потребности обеспечения информ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ционной безопасности за счет технологич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ских новаций и информационного обесп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чения в организациях сферы гостеприи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ства и общественного питания;  технолог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ческие новации в области информатики для организаций сферы гостеприимства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питания;  специализированные компьютерные технологии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определять потребности в области информационной безопасности за счет те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х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нологических новаций и информационного обеспечения в организациях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 xml:space="preserve">приимства и общественного питания; 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осуществлять поиск и применять технол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 xml:space="preserve">гические новации в области информатике для  организаций сферы гостеприимства и общественного питания; 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использовать специализированные компь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ю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терные технологии в организациях сферы гостеприимства и общественного питания</w:t>
            </w:r>
          </w:p>
        </w:tc>
      </w:tr>
      <w:tr w:rsidR="00776DD0" w:rsidRPr="003D6315" w:rsidTr="00CA6D16">
        <w:trPr>
          <w:trHeight w:val="1969"/>
        </w:trPr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ОПК-1.2 Осуществл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поиск и применяет технологические 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вации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rPr>
          <w:trHeight w:val="2033"/>
        </w:trPr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ОПК-1.3 Использует специализированные компьютерные техн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логии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ОПК-2 -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обеспечивать 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ы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полнение осно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ных функций управления по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разделениями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-2.1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Определяет цели и задачи упра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ления структурными подразделениями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ганизаций сферы го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цели и задачи управления структу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ными подразделениями организаций сферы гостеприимства и общественного питания; основные методы и приемы планирования, организации, координации и контроля де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тельности подразделений, организаций сф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ры гостеприимства и общественного пит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ния;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определять цели и задачи управл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ния структурными подразделениями орг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низаций сферы гостеприимства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питания; использовать основные методы и приемы планирования, организ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ции, координации и контроля деятельности подразделений, организаций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общественного питания;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-2.2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Использует основные методы и приемы планиров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ния, организации, к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ординации и контроля деятельности подра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делений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ОПК-3 -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обеспечивать тр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буемое качество процессов оказ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ния услуг в 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бранной сфере профессиональной деятельности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-3.1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Оценивает качество оказания услуг в сфере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ственного питания с учетом мнения потр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бителей и заинтерес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ванных сторон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Знает: стандарты качества гостиничных услуг и способы оценки качества оказания услуг в сфере гостеприимства и обществе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 xml:space="preserve">ного питания с учетом мнения потребителей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и заинтересованных сторон; отечественные и международные стандарты, 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ющие качество процессов оказания услуг в сфере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 (ИСО 9000, ХАССП, интегрирова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ные системы);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оценивать качество оказания услуг в сфере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 с учетом мнения потребителей и 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интересованных сторон; применять отеч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ственные и международные стандартами, обеспечивающие качество процессов оказ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ния услуг в сфере гостеприимства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 (ИСО 9000, ХАССП, 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тегрированные системы);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-3.2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ет, требуемое отеч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ственными и межд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у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народными станда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тами, качество 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цессов оказания услуг в сфере гостеприи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ства и общественного питания (ИСО 9000, ХАССП, интегрир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ванные системы)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ОПК-4 -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осуществлять 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следование рынка, организовывать продажи и 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движение услуг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-4.1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Осуществл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мониторинг рынка услуг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питания, изучение рынка,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требителей, конкуре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методы исследования рынка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ничных услуг в сфере гостеприимства 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щественного питания, изучения рынка,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требителей, конкурентов; технологии 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даж гостиничного продукта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тания, в том числе с помощью онлайн те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х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нологий;  маркетинговые методы продв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жения услуг организаций сферы гостепр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имства и общественного питания, в том числе в сети Интернет;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осуществлять маркетинговые иссл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дования рынка услуг сферы гостеприимства и общественного питания, изучать рынок, потребителей, конкурентов; применять те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х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нологии продаж гостиничного продукта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ганизаций сферы гостеприимства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питания, в том числе с помощью онлайн технологий;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выбирать маркетинговые методы продв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жения услуг организаций сферы гостепр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имства и общественного питания, в том числе в сети Интернет;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-4.2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Осуществл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продажи услуг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ганизаций сферы го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питания, в том числе с помощью онлайн технологий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-4.3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Осуществл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продвижение услуг организаций сферы гостеприимства 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щественного питания, в том числе в сети Интернет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ОПК-5 -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принимать экон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мически обосн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ванные решения, обеспечивать эк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номическую э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ф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фективность орг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низаций избранной сферы професси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нальной деятел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ь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-5.1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Оценивает и анализирует основные производственно-экономические пок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затели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основные производственно-экономические показатели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тания;  особенности экономической де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тельности, ее показатели в избранной сфере профессиональной деятельности;  эконом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ческие и статистические методы расчета экономической эффективности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 xml:space="preserve">Умеет: 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оценивать и анализировать основные прои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водственно-экономические показатели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ганизаций сферы гостеприимства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ственного питания;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принимать экономические решения, обесп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чивать эффективность экономической де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тельности организации; применять экон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мические и статистические методы расчета экономической эффективности организаций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-5.2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Принимает экономически обо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нованные решения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-5.3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экономическую эффективность орг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низаций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ственного питания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ОПК-6 -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применять закон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дательство Росси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й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ской Федерации, а также нормы ме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ж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дународного права при осуществлении профессиональной деятельности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-6.1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Осуществл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поиск и обоснова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 применяет необх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димую нормативно-правовую документ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цию для деятельности в избранной профе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сиональной области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методы делового администрирования и нормативно-правовую документацию для деятельности в сфере гостеприимства и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 xml:space="preserve">щественного питания; законодательство Российской Федерации, а также нормы международного права при осуществлении профессиональной деятельности; 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документооборот в соответствии с норм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тивными требованиями, в том числе с уч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том антикоррупционное законодательство и противодействие коррупции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осуществлять поиск и обоснованно применять необходимую нормативно-правовую документацию в процессе делов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го администрирования в сфере гостеприи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ства и общественного питания; применять законодательство Российской Федерации, а также нормы международного права при осуществлении профессиональной деятел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ь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ности; обеспечивать документооборот в 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ответствии с нормативными требованиями, в том числе антикоррупционного законод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тельства и противодействия коррупции</w:t>
            </w: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-6.2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Соблюдает законодательство Ро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сийской Федерации, а также нормы межд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у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народного права при осуществлении 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фессиональной де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-6.3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документооборот в соответствии с норм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тивными требовани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ми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 w:val="restart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ОПК-7 -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Способен обеспечивать бе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опасность обсл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у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живания потреб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телей и соблюд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ние требований заинтересованных сторон на основ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нии выполнения норм и правил охраны труда и техники безопа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-7.1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безопасность 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служивания потреб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телей услуг организ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ций сферы гостепр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имства и обществе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ного питания</w:t>
            </w:r>
          </w:p>
        </w:tc>
        <w:tc>
          <w:tcPr>
            <w:tcW w:w="4820" w:type="dxa"/>
            <w:vMerge w:val="restart"/>
          </w:tcPr>
          <w:p w:rsidR="00776DD0" w:rsidRPr="003D6315" w:rsidRDefault="00776DD0" w:rsidP="00CA6D16">
            <w:pPr>
              <w:pStyle w:val="a6"/>
              <w:tabs>
                <w:tab w:val="left" w:pos="900"/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Знает: безопасные методы обслуживания потребителей услуг в организациях сферы гостеприимства и общественного питания; экологические требований к условиям труда в организациях сферы гостеприимства и общественного питания; требования заинт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ресованных сторон на основании выполн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ния норм и правил охраны труда и техники безопасности;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Умеет: обеспечивать безопасность обсл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у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живания потребителей услуг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тания; выявлять закономерности создания оптимальных условий высокоэффективной жизнедеятельности и высокопроизвод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тельного труда в организациях сферы гост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приимства и общественного питания; обе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печивать соблюдение требований заинтер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сованных сторон на основании выполнения норм и правил охраны труда и техники бе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опасности;</w:t>
            </w:r>
          </w:p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 xml:space="preserve">-7.2 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соблюдение треб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ваний заинтересова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ных сторон на осн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вании выполнения норм и правил охраны труда и техники бе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опасности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76DD0" w:rsidRPr="003D6315" w:rsidTr="00CA6D16">
        <w:tc>
          <w:tcPr>
            <w:tcW w:w="2235" w:type="dxa"/>
            <w:vMerge/>
          </w:tcPr>
          <w:p w:rsidR="00776DD0" w:rsidRPr="003D6315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76DD0" w:rsidRPr="003D6315" w:rsidRDefault="00776DD0" w:rsidP="00CA6D1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D6315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3D6315">
              <w:rPr>
                <w:rFonts w:ascii="Times New Roman" w:hAnsi="Times New Roman"/>
                <w:iCs/>
                <w:sz w:val="24"/>
                <w:szCs w:val="24"/>
              </w:rPr>
              <w:t>-7.3-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Обеспечивает собл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ю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дение экологический требований и выявл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я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ет закономерности создания оптимал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ь</w:t>
            </w:r>
            <w:r w:rsidRPr="003D6315">
              <w:rPr>
                <w:rFonts w:ascii="Times New Roman" w:hAnsi="Times New Roman"/>
                <w:sz w:val="24"/>
                <w:szCs w:val="24"/>
              </w:rPr>
              <w:lastRenderedPageBreak/>
              <w:t>ных условий высок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эффективной жизн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деятельности и выс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о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копроизводительного труда в организациях сферы гостеприимства и общественного п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315">
              <w:rPr>
                <w:rFonts w:ascii="Times New Roman" w:hAnsi="Times New Roman"/>
                <w:sz w:val="24"/>
                <w:szCs w:val="24"/>
              </w:rPr>
              <w:t>тания</w:t>
            </w:r>
          </w:p>
        </w:tc>
        <w:tc>
          <w:tcPr>
            <w:tcW w:w="4820" w:type="dxa"/>
            <w:vMerge/>
          </w:tcPr>
          <w:p w:rsidR="00776DD0" w:rsidRPr="003D6315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776DD0" w:rsidRDefault="00776DD0" w:rsidP="005F5B3E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776DD0" w:rsidRPr="004F5E88" w:rsidRDefault="00776DD0" w:rsidP="00F826B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</w:t>
      </w:r>
      <w:r w:rsidRPr="006A09EC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4F5E88">
        <w:rPr>
          <w:rFonts w:ascii="Times New Roman" w:hAnsi="Times New Roman"/>
          <w:b/>
          <w:sz w:val="28"/>
          <w:szCs w:val="28"/>
        </w:rPr>
        <w:t xml:space="preserve">МЕСТО ПРАКТИКИ В СТРУКТУРЕ ОБРАЗОВАТЕЛЬНОЙ </w:t>
      </w:r>
    </w:p>
    <w:p w:rsidR="00776DD0" w:rsidRPr="004F5E88" w:rsidRDefault="00776DD0" w:rsidP="00F826B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F5E88">
        <w:rPr>
          <w:rFonts w:ascii="Times New Roman" w:hAnsi="Times New Roman"/>
          <w:b/>
          <w:sz w:val="28"/>
          <w:szCs w:val="28"/>
        </w:rPr>
        <w:t>ПРОГРАММЫ</w:t>
      </w:r>
    </w:p>
    <w:p w:rsidR="00776DD0" w:rsidRDefault="00776DD0" w:rsidP="005B41D1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B41D1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:rsidR="00776DD0" w:rsidRDefault="00776DD0" w:rsidP="005B41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0"/>
        </w:rPr>
        <w:t xml:space="preserve">          </w:t>
      </w:r>
      <w:r w:rsidRPr="00570751">
        <w:rPr>
          <w:rFonts w:ascii="Times New Roman" w:hAnsi="Times New Roman"/>
          <w:color w:val="000000"/>
          <w:sz w:val="28"/>
          <w:szCs w:val="20"/>
        </w:rPr>
        <w:t>Обучающиеся очной формы выходят на практику в 3 семестре, обуч</w:t>
      </w:r>
      <w:r w:rsidRPr="00570751">
        <w:rPr>
          <w:rFonts w:ascii="Times New Roman" w:hAnsi="Times New Roman"/>
          <w:color w:val="000000"/>
          <w:sz w:val="28"/>
          <w:szCs w:val="20"/>
        </w:rPr>
        <w:t>а</w:t>
      </w:r>
      <w:r w:rsidRPr="00570751">
        <w:rPr>
          <w:rFonts w:ascii="Times New Roman" w:hAnsi="Times New Roman"/>
          <w:color w:val="000000"/>
          <w:sz w:val="28"/>
          <w:szCs w:val="20"/>
        </w:rPr>
        <w:t>ющиеся заочной формы – на 2 курсе. Практика базируется на знаниях и ум</w:t>
      </w:r>
      <w:r w:rsidRPr="00570751">
        <w:rPr>
          <w:rFonts w:ascii="Times New Roman" w:hAnsi="Times New Roman"/>
          <w:color w:val="000000"/>
          <w:sz w:val="28"/>
          <w:szCs w:val="20"/>
        </w:rPr>
        <w:t>е</w:t>
      </w:r>
      <w:r w:rsidRPr="00570751">
        <w:rPr>
          <w:rFonts w:ascii="Times New Roman" w:hAnsi="Times New Roman"/>
          <w:color w:val="000000"/>
          <w:sz w:val="28"/>
          <w:szCs w:val="20"/>
        </w:rPr>
        <w:t>ниях, полученных при изучении дисциплин</w:t>
      </w:r>
      <w:r w:rsidRPr="008A4AF1">
        <w:rPr>
          <w:rFonts w:ascii="Times New Roman" w:hAnsi="Times New Roman"/>
          <w:color w:val="000000"/>
          <w:sz w:val="28"/>
          <w:szCs w:val="28"/>
        </w:rPr>
        <w:t>:</w:t>
      </w:r>
      <w:r w:rsidRPr="008A4A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Психология, </w:t>
      </w:r>
      <w:r w:rsidRPr="00F661F3">
        <w:rPr>
          <w:rFonts w:ascii="Times New Roman" w:hAnsi="Times New Roman"/>
          <w:sz w:val="28"/>
          <w:szCs w:val="28"/>
          <w:lang w:eastAsia="ru-RU"/>
        </w:rPr>
        <w:t>Информационные технологии в профессиональной деятельности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, Тайм-менеджмент, </w:t>
      </w:r>
      <w:r w:rsidRPr="00F661F3">
        <w:rPr>
          <w:rFonts w:ascii="Times New Roman" w:hAnsi="Times New Roman"/>
          <w:sz w:val="28"/>
          <w:szCs w:val="28"/>
          <w:lang w:eastAsia="ru-RU"/>
        </w:rPr>
        <w:t>Экология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Статистика</w:t>
      </w:r>
      <w:r>
        <w:rPr>
          <w:rFonts w:ascii="Times New Roman" w:hAnsi="Times New Roman"/>
          <w:sz w:val="28"/>
          <w:szCs w:val="28"/>
          <w:lang w:eastAsia="ru-RU"/>
        </w:rPr>
        <w:t xml:space="preserve">,  </w:t>
      </w:r>
      <w:r w:rsidRPr="00F661F3">
        <w:rPr>
          <w:rFonts w:ascii="Times New Roman" w:hAnsi="Times New Roman"/>
          <w:sz w:val="28"/>
          <w:szCs w:val="28"/>
          <w:lang w:eastAsia="ru-RU"/>
        </w:rPr>
        <w:t>Правоведение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Безопасность жизнедеятельности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Охрана труда и техника безопасности в организациях сферы гостеприимства и обществе</w:t>
      </w:r>
      <w:r w:rsidRPr="00F661F3">
        <w:rPr>
          <w:rFonts w:ascii="Times New Roman" w:hAnsi="Times New Roman"/>
          <w:sz w:val="28"/>
          <w:szCs w:val="28"/>
          <w:lang w:eastAsia="ru-RU"/>
        </w:rPr>
        <w:t>н</w:t>
      </w:r>
      <w:r w:rsidRPr="00F661F3">
        <w:rPr>
          <w:rFonts w:ascii="Times New Roman" w:hAnsi="Times New Roman"/>
          <w:sz w:val="28"/>
          <w:szCs w:val="28"/>
          <w:lang w:eastAsia="ru-RU"/>
        </w:rPr>
        <w:t>ного питания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776DD0" w:rsidRDefault="00776DD0" w:rsidP="005B41D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  <w:r w:rsidRPr="00F629D6">
        <w:rPr>
          <w:rFonts w:ascii="Times New Roman" w:hAnsi="Times New Roman"/>
          <w:color w:val="000000"/>
          <w:sz w:val="28"/>
          <w:szCs w:val="20"/>
        </w:rPr>
        <w:t>Практика предшествует изучению дисциплин:</w:t>
      </w:r>
      <w:r>
        <w:rPr>
          <w:rFonts w:ascii="Times New Roman" w:hAnsi="Times New Roman"/>
          <w:color w:val="000000"/>
          <w:sz w:val="28"/>
          <w:szCs w:val="20"/>
        </w:rPr>
        <w:t xml:space="preserve"> </w:t>
      </w:r>
      <w:r w:rsidRPr="00F661F3">
        <w:rPr>
          <w:rFonts w:ascii="Times New Roman" w:hAnsi="Times New Roman"/>
          <w:color w:val="000000"/>
          <w:sz w:val="28"/>
          <w:szCs w:val="20"/>
        </w:rPr>
        <w:t>Управление человеч</w:t>
      </w:r>
      <w:r w:rsidRPr="00F661F3">
        <w:rPr>
          <w:rFonts w:ascii="Times New Roman" w:hAnsi="Times New Roman"/>
          <w:color w:val="000000"/>
          <w:sz w:val="28"/>
          <w:szCs w:val="20"/>
        </w:rPr>
        <w:t>е</w:t>
      </w:r>
      <w:r w:rsidRPr="00F661F3">
        <w:rPr>
          <w:rFonts w:ascii="Times New Roman" w:hAnsi="Times New Roman"/>
          <w:color w:val="000000"/>
          <w:sz w:val="28"/>
          <w:szCs w:val="20"/>
        </w:rPr>
        <w:t>скими ресурсами гостиничного предприятия</w:t>
      </w:r>
      <w:r>
        <w:rPr>
          <w:rFonts w:ascii="Times New Roman" w:hAnsi="Times New Roman"/>
          <w:color w:val="000000"/>
          <w:sz w:val="28"/>
          <w:szCs w:val="20"/>
        </w:rPr>
        <w:t xml:space="preserve">, </w:t>
      </w:r>
      <w:r w:rsidRPr="00F661F3">
        <w:rPr>
          <w:rFonts w:ascii="Times New Roman" w:hAnsi="Times New Roman"/>
          <w:color w:val="000000"/>
          <w:sz w:val="28"/>
          <w:szCs w:val="20"/>
        </w:rPr>
        <w:t>Организация обслуживания лиц с ограниченными возможностями</w:t>
      </w:r>
      <w:r>
        <w:rPr>
          <w:rFonts w:ascii="Times New Roman" w:hAnsi="Times New Roman"/>
          <w:color w:val="000000"/>
          <w:sz w:val="28"/>
          <w:szCs w:val="20"/>
        </w:rPr>
        <w:t xml:space="preserve">, </w:t>
      </w:r>
      <w:r w:rsidRPr="00F661F3">
        <w:rPr>
          <w:rFonts w:ascii="Times New Roman" w:hAnsi="Times New Roman"/>
          <w:color w:val="000000"/>
          <w:sz w:val="28"/>
          <w:szCs w:val="20"/>
        </w:rPr>
        <w:t>Маркетинг гостиничного предприятия</w:t>
      </w:r>
      <w:r>
        <w:rPr>
          <w:rFonts w:ascii="Times New Roman" w:hAnsi="Times New Roman"/>
          <w:color w:val="000000"/>
          <w:sz w:val="28"/>
          <w:szCs w:val="20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Экономика гостиничного предприятия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Бухгалтерский учет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Гостиничный менеджмент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661F3">
        <w:rPr>
          <w:rFonts w:ascii="Times New Roman" w:hAnsi="Times New Roman"/>
          <w:sz w:val="28"/>
          <w:szCs w:val="28"/>
          <w:lang w:eastAsia="ru-RU"/>
        </w:rPr>
        <w:t>Сервисная эргономика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776DD0" w:rsidRDefault="00776DD0" w:rsidP="005B41D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Default="00776DD0" w:rsidP="005B41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1422">
        <w:rPr>
          <w:rFonts w:ascii="Times New Roman" w:hAnsi="Times New Roman"/>
          <w:b/>
          <w:sz w:val="28"/>
          <w:szCs w:val="28"/>
        </w:rPr>
        <w:t xml:space="preserve">5. ОБЪЕМ ПРАКТИКИ В ЗАЧЕТНЫХ ЕДИНИЦАХ И ЕЕ </w:t>
      </w:r>
    </w:p>
    <w:p w:rsidR="00776DD0" w:rsidRPr="00F661F3" w:rsidRDefault="00776DD0" w:rsidP="00F661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1422">
        <w:rPr>
          <w:rFonts w:ascii="Times New Roman" w:hAnsi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:rsidR="00776DD0" w:rsidRDefault="00776DD0" w:rsidP="005B41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57DD">
        <w:rPr>
          <w:rFonts w:ascii="Times New Roman" w:hAnsi="Times New Roman"/>
          <w:sz w:val="28"/>
          <w:szCs w:val="28"/>
        </w:rPr>
        <w:t>Продо</w:t>
      </w:r>
      <w:r>
        <w:rPr>
          <w:rFonts w:ascii="Times New Roman" w:hAnsi="Times New Roman"/>
          <w:sz w:val="28"/>
          <w:szCs w:val="28"/>
        </w:rPr>
        <w:t>лжительность практики - 2 недели</w:t>
      </w:r>
      <w:r w:rsidRPr="00EB57DD">
        <w:rPr>
          <w:rFonts w:ascii="Times New Roman" w:hAnsi="Times New Roman"/>
          <w:sz w:val="28"/>
          <w:szCs w:val="28"/>
        </w:rPr>
        <w:t>.</w:t>
      </w:r>
    </w:p>
    <w:p w:rsidR="00776DD0" w:rsidRPr="00EB57DD" w:rsidRDefault="00776DD0" w:rsidP="00EB57DD">
      <w:pPr>
        <w:rPr>
          <w:rFonts w:ascii="Times New Roman" w:hAnsi="Times New Roman"/>
          <w:sz w:val="28"/>
          <w:szCs w:val="28"/>
        </w:rPr>
      </w:pPr>
      <w:r w:rsidRPr="00EB57DD">
        <w:rPr>
          <w:rFonts w:ascii="Times New Roman" w:hAnsi="Times New Roman"/>
          <w:sz w:val="28"/>
          <w:szCs w:val="28"/>
        </w:rPr>
        <w:t>Общая</w:t>
      </w:r>
      <w:r w:rsidRPr="00EB57DD">
        <w:rPr>
          <w:rFonts w:ascii="Times New Roman" w:hAnsi="Times New Roman"/>
          <w:iCs/>
          <w:sz w:val="28"/>
          <w:szCs w:val="28"/>
        </w:rPr>
        <w:t xml:space="preserve"> трудоемкость практики составляет 3 з. е., 108 часов.</w:t>
      </w:r>
    </w:p>
    <w:p w:rsidR="00776DD0" w:rsidRPr="00721422" w:rsidRDefault="00776DD0" w:rsidP="007214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21422">
        <w:rPr>
          <w:rFonts w:ascii="Times New Roman" w:hAnsi="Times New Roman"/>
          <w:b/>
          <w:sz w:val="28"/>
          <w:szCs w:val="28"/>
        </w:rPr>
        <w:t>6. СОДЕРЖАНИЕ ПРАКТИКИ</w:t>
      </w:r>
    </w:p>
    <w:p w:rsidR="00776DD0" w:rsidRDefault="00776DD0" w:rsidP="007214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21422">
        <w:rPr>
          <w:rFonts w:ascii="Times New Roman" w:hAnsi="Times New Roman"/>
          <w:b/>
          <w:sz w:val="28"/>
          <w:szCs w:val="28"/>
        </w:rPr>
        <w:t>График (план) прохождения практики</w:t>
      </w:r>
    </w:p>
    <w:p w:rsidR="00776DD0" w:rsidRPr="007507EC" w:rsidRDefault="00776DD0" w:rsidP="007507E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68"/>
        <w:gridCol w:w="3259"/>
        <w:gridCol w:w="1638"/>
        <w:gridCol w:w="1731"/>
      </w:tblGrid>
      <w:tr w:rsidR="00776DD0" w:rsidRPr="00CA6D16" w:rsidTr="00CA6D16">
        <w:tc>
          <w:tcPr>
            <w:tcW w:w="675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Наименование ра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з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Виды работ, в решении к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о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торых обучающийся прин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и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о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638" w:type="dxa"/>
            <w:vAlign w:val="center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A6D16">
              <w:rPr>
                <w:rFonts w:ascii="Times New Roman" w:hAnsi="Times New Roman"/>
                <w:color w:val="000000"/>
                <w:sz w:val="24"/>
              </w:rPr>
              <w:t>Кол-во часов/</w:t>
            </w:r>
          </w:p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A6D16">
              <w:rPr>
                <w:rFonts w:ascii="Times New Roman" w:hAnsi="Times New Roman"/>
                <w:color w:val="000000"/>
                <w:sz w:val="24"/>
              </w:rPr>
              <w:t xml:space="preserve">кол-во часов в форме практической подготовки </w:t>
            </w:r>
          </w:p>
        </w:tc>
        <w:tc>
          <w:tcPr>
            <w:tcW w:w="1731" w:type="dxa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</w:p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текущего и промежуто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ч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ного контроля</w:t>
            </w:r>
          </w:p>
        </w:tc>
      </w:tr>
      <w:tr w:rsidR="00776DD0" w:rsidRPr="00CA6D16" w:rsidTr="00CA6D16">
        <w:tc>
          <w:tcPr>
            <w:tcW w:w="675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Подготовительный этап: определение цели, задач озн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а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комительной пра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к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тики</w:t>
            </w: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1.Обсуждение целей, задач практики с руководителем практики</w:t>
            </w:r>
          </w:p>
        </w:tc>
        <w:tc>
          <w:tcPr>
            <w:tcW w:w="163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1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Контрольные вопросы</w:t>
            </w:r>
          </w:p>
        </w:tc>
      </w:tr>
      <w:tr w:rsidR="00776DD0" w:rsidRPr="00CA6D16" w:rsidTr="00CA6D16">
        <w:tc>
          <w:tcPr>
            <w:tcW w:w="675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2. Проведение инструктажа по технике безопасности (во время организационного с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о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брания).</w:t>
            </w:r>
          </w:p>
        </w:tc>
        <w:tc>
          <w:tcPr>
            <w:tcW w:w="163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DD0" w:rsidRPr="00CA6D16" w:rsidTr="00CA6D16">
        <w:tc>
          <w:tcPr>
            <w:tcW w:w="675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Основной этап: сбор, обработка и анализ информации об индустрии го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с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теприимства</w:t>
            </w: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1. Практические задания,</w:t>
            </w:r>
          </w:p>
        </w:tc>
        <w:tc>
          <w:tcPr>
            <w:tcW w:w="163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88/40</w:t>
            </w:r>
          </w:p>
        </w:tc>
        <w:tc>
          <w:tcPr>
            <w:tcW w:w="1731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Контрольные вопросы, и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н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дивидуальные задания</w:t>
            </w:r>
          </w:p>
        </w:tc>
      </w:tr>
      <w:tr w:rsidR="00776DD0" w:rsidRPr="00CA6D16" w:rsidTr="00CA6D16">
        <w:trPr>
          <w:trHeight w:val="635"/>
        </w:trPr>
        <w:tc>
          <w:tcPr>
            <w:tcW w:w="675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2. Самостоятельная работа,</w:t>
            </w:r>
          </w:p>
        </w:tc>
        <w:tc>
          <w:tcPr>
            <w:tcW w:w="163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DD0" w:rsidRPr="00CA6D16" w:rsidTr="00CA6D16">
        <w:tc>
          <w:tcPr>
            <w:tcW w:w="675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3. Выездные занятия</w:t>
            </w:r>
          </w:p>
        </w:tc>
        <w:tc>
          <w:tcPr>
            <w:tcW w:w="163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DD0" w:rsidRPr="00CA6D16" w:rsidTr="00CA6D16">
        <w:tc>
          <w:tcPr>
            <w:tcW w:w="675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 xml:space="preserve">Заключительный этап: </w:t>
            </w:r>
            <w:r w:rsidRPr="00CA6D16">
              <w:rPr>
                <w:rFonts w:ascii="Times New Roman" w:hAnsi="Times New Roman"/>
                <w:color w:val="000000"/>
                <w:sz w:val="24"/>
              </w:rPr>
              <w:t>подготовка отчета по ознак</w:t>
            </w:r>
            <w:r w:rsidRPr="00CA6D16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CA6D16">
              <w:rPr>
                <w:rFonts w:ascii="Times New Roman" w:hAnsi="Times New Roman"/>
                <w:color w:val="000000"/>
                <w:sz w:val="24"/>
              </w:rPr>
              <w:t>мительной практ</w:t>
            </w:r>
            <w:r w:rsidRPr="00CA6D16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CA6D16">
              <w:rPr>
                <w:rFonts w:ascii="Times New Roman" w:hAnsi="Times New Roman"/>
                <w:color w:val="000000"/>
                <w:sz w:val="24"/>
              </w:rPr>
              <w:t>ке и его защита</w:t>
            </w: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1. Подготовка и оформление отчета по практике: описание выполненного исследования и полученных результатов в соответствии с требовани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я</w:t>
            </w:r>
            <w:r w:rsidRPr="00CA6D16">
              <w:rPr>
                <w:rFonts w:ascii="Times New Roman" w:hAnsi="Times New Roman"/>
                <w:sz w:val="24"/>
                <w:szCs w:val="24"/>
              </w:rPr>
              <w:t>ми.</w:t>
            </w:r>
          </w:p>
        </w:tc>
        <w:tc>
          <w:tcPr>
            <w:tcW w:w="1638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31" w:type="dxa"/>
            <w:vMerge w:val="restart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Защита отчета</w:t>
            </w:r>
          </w:p>
        </w:tc>
      </w:tr>
      <w:tr w:rsidR="00776DD0" w:rsidRPr="00CA6D16" w:rsidTr="00CA6D16">
        <w:tc>
          <w:tcPr>
            <w:tcW w:w="675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16">
              <w:rPr>
                <w:rFonts w:ascii="Times New Roman" w:hAnsi="Times New Roman"/>
                <w:sz w:val="24"/>
                <w:szCs w:val="24"/>
              </w:rPr>
              <w:t>2. Защита отчета по практике</w:t>
            </w:r>
          </w:p>
        </w:tc>
        <w:tc>
          <w:tcPr>
            <w:tcW w:w="1638" w:type="dxa"/>
            <w:vMerge/>
          </w:tcPr>
          <w:p w:rsidR="00776DD0" w:rsidRPr="00CA6D16" w:rsidRDefault="00776DD0" w:rsidP="00CA6D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776DD0" w:rsidRPr="00CA6D16" w:rsidRDefault="00776DD0" w:rsidP="00CA6D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6DD0" w:rsidRDefault="00776DD0" w:rsidP="00E756A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76DD0" w:rsidRPr="00E756A0" w:rsidRDefault="00776DD0" w:rsidP="00E756A0">
      <w:pPr>
        <w:jc w:val="center"/>
        <w:rPr>
          <w:rFonts w:ascii="Times New Roman" w:hAnsi="Times New Roman"/>
          <w:b/>
          <w:sz w:val="28"/>
          <w:szCs w:val="28"/>
        </w:rPr>
      </w:pPr>
      <w:r w:rsidRPr="00E756A0">
        <w:rPr>
          <w:rFonts w:ascii="Times New Roman" w:hAnsi="Times New Roman"/>
          <w:b/>
          <w:sz w:val="28"/>
          <w:szCs w:val="28"/>
        </w:rPr>
        <w:t>7. ФОРМА ОТЧЕТНОСТИ ПО ПРАКТИКЕ</w:t>
      </w:r>
    </w:p>
    <w:p w:rsidR="00776DD0" w:rsidRDefault="00776DD0" w:rsidP="007C085E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  <w:r w:rsidRPr="00E80195">
        <w:rPr>
          <w:rFonts w:ascii="Times New Roman" w:hAnsi="Times New Roman"/>
          <w:color w:val="000000"/>
          <w:sz w:val="28"/>
          <w:szCs w:val="20"/>
        </w:rPr>
        <w:t>Формой отчетности по практике является</w:t>
      </w:r>
      <w:r>
        <w:rPr>
          <w:rFonts w:ascii="Times New Roman" w:hAnsi="Times New Roman"/>
          <w:color w:val="000000"/>
          <w:sz w:val="28"/>
          <w:szCs w:val="20"/>
        </w:rPr>
        <w:t xml:space="preserve"> письменный</w:t>
      </w:r>
      <w:r w:rsidRPr="00E80195">
        <w:rPr>
          <w:rFonts w:ascii="Times New Roman" w:hAnsi="Times New Roman"/>
          <w:color w:val="000000"/>
          <w:sz w:val="28"/>
          <w:szCs w:val="20"/>
        </w:rPr>
        <w:t xml:space="preserve"> отчет. По итогам практики бакалавр представляет на кафедру отчет о прохождении практики.</w:t>
      </w:r>
    </w:p>
    <w:p w:rsidR="00776DD0" w:rsidRPr="00217A6E" w:rsidRDefault="00776DD0" w:rsidP="007C08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 xml:space="preserve">Обязательными компонентами отчета по практике являются: Дневник, Рабочий график </w:t>
      </w:r>
      <w:r>
        <w:rPr>
          <w:rFonts w:ascii="Times New Roman" w:hAnsi="Times New Roman"/>
          <w:color w:val="000000"/>
          <w:sz w:val="28"/>
          <w:szCs w:val="28"/>
        </w:rPr>
        <w:t>и индивидуальное задание, Отзыв</w:t>
      </w:r>
      <w:r w:rsidRPr="00217A6E">
        <w:rPr>
          <w:rFonts w:ascii="Times New Roman" w:hAnsi="Times New Roman"/>
          <w:color w:val="000000"/>
          <w:sz w:val="28"/>
          <w:szCs w:val="28"/>
        </w:rPr>
        <w:t xml:space="preserve"> руководител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217A6E">
        <w:rPr>
          <w:rFonts w:ascii="Times New Roman" w:hAnsi="Times New Roman"/>
          <w:color w:val="000000"/>
          <w:sz w:val="28"/>
          <w:szCs w:val="28"/>
        </w:rPr>
        <w:t xml:space="preserve"> практики.</w:t>
      </w:r>
      <w:r w:rsidRPr="00217A6E">
        <w:rPr>
          <w:rFonts w:ascii="Times New Roman" w:hAnsi="Times New Roman"/>
          <w:sz w:val="28"/>
          <w:szCs w:val="28"/>
        </w:rPr>
        <w:t xml:space="preserve"> </w:t>
      </w:r>
    </w:p>
    <w:p w:rsidR="00776DD0" w:rsidRPr="00E80195" w:rsidRDefault="00776DD0" w:rsidP="007C085E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  <w:r w:rsidRPr="00E80195">
        <w:rPr>
          <w:rFonts w:ascii="Times New Roman" w:hAnsi="Times New Roman"/>
          <w:color w:val="000000"/>
          <w:sz w:val="28"/>
          <w:szCs w:val="20"/>
        </w:rPr>
        <w:t xml:space="preserve">Аттестация по итогам практики проводится на основании защиты оформленного отчета и отзыва руководителя практики от кафедры сервиса и туризма после сдачи отчета по практике. </w:t>
      </w:r>
    </w:p>
    <w:p w:rsidR="00776DD0" w:rsidRDefault="00776DD0" w:rsidP="00EB062B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Pr="00217A6E" w:rsidRDefault="00776DD0" w:rsidP="00EB062B">
      <w:pPr>
        <w:spacing w:after="0" w:line="240" w:lineRule="auto"/>
        <w:ind w:firstLine="669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217A6E">
        <w:rPr>
          <w:rFonts w:ascii="Times New Roman" w:hAnsi="Times New Roman"/>
          <w:b/>
          <w:color w:val="000000"/>
          <w:sz w:val="28"/>
          <w:szCs w:val="20"/>
        </w:rPr>
        <w:t>7.1. Структурные элементы отчета о практике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- Титульный лист отчета (приложение 1)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 xml:space="preserve">- Дневник (приложение 3) 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 xml:space="preserve">- Содержание отчета </w:t>
      </w:r>
    </w:p>
    <w:p w:rsidR="00776DD0" w:rsidRPr="00217A6E" w:rsidRDefault="00776DD0" w:rsidP="00EB062B">
      <w:pPr>
        <w:spacing w:after="0" w:line="240" w:lineRule="auto"/>
        <w:ind w:firstLine="567"/>
        <w:contextualSpacing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 xml:space="preserve">- Приложения. </w:t>
      </w:r>
    </w:p>
    <w:p w:rsidR="00776DD0" w:rsidRPr="00217A6E" w:rsidRDefault="00776DD0" w:rsidP="00EB062B">
      <w:pPr>
        <w:spacing w:after="0" w:line="24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217A6E">
        <w:rPr>
          <w:rFonts w:ascii="Times New Roman" w:hAnsi="Times New Roman"/>
          <w:color w:val="000000"/>
          <w:sz w:val="28"/>
          <w:szCs w:val="28"/>
        </w:rPr>
        <w:t>о</w:t>
      </w:r>
      <w:r w:rsidRPr="00217A6E">
        <w:rPr>
          <w:rFonts w:ascii="Times New Roman" w:hAnsi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217A6E">
        <w:rPr>
          <w:rFonts w:ascii="Times New Roman" w:hAnsi="Times New Roman"/>
          <w:color w:val="000000"/>
          <w:sz w:val="28"/>
          <w:szCs w:val="28"/>
        </w:rPr>
        <w:t>к</w:t>
      </w:r>
      <w:r w:rsidRPr="00217A6E">
        <w:rPr>
          <w:rFonts w:ascii="Times New Roman" w:hAnsi="Times New Roman"/>
          <w:color w:val="000000"/>
          <w:sz w:val="28"/>
          <w:szCs w:val="28"/>
        </w:rPr>
        <w:t xml:space="preserve">тики от университета. </w:t>
      </w:r>
    </w:p>
    <w:p w:rsidR="00776DD0" w:rsidRPr="00217A6E" w:rsidRDefault="00776DD0" w:rsidP="00EB062B">
      <w:pPr>
        <w:spacing w:after="0" w:line="24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РАБОЧИЙ ГРАФИК И ИНДИВИДУАЛЬНОЕ ЗАДАНИЕ НА ПРА</w:t>
      </w:r>
      <w:r w:rsidRPr="00217A6E">
        <w:rPr>
          <w:rFonts w:ascii="Times New Roman" w:hAnsi="Times New Roman"/>
          <w:color w:val="000000"/>
          <w:sz w:val="28"/>
          <w:szCs w:val="28"/>
        </w:rPr>
        <w:t>К</w:t>
      </w:r>
      <w:r w:rsidRPr="00217A6E">
        <w:rPr>
          <w:rFonts w:ascii="Times New Roman" w:hAnsi="Times New Roman"/>
          <w:color w:val="000000"/>
          <w:sz w:val="28"/>
          <w:szCs w:val="28"/>
        </w:rPr>
        <w:t>ТИКУ разрабатывает кафедра сервиса и туризма для каждого обучающегося индивидуально и выдает ему перед выходом на практику.</w:t>
      </w:r>
    </w:p>
    <w:p w:rsidR="00776DD0" w:rsidRPr="00217A6E" w:rsidRDefault="00776DD0" w:rsidP="00EB062B">
      <w:pPr>
        <w:spacing w:after="0" w:line="240" w:lineRule="auto"/>
        <w:ind w:firstLine="52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217A6E">
        <w:rPr>
          <w:rFonts w:ascii="Times New Roman" w:hAnsi="Times New Roman"/>
          <w:color w:val="000000"/>
          <w:sz w:val="28"/>
          <w:szCs w:val="28"/>
        </w:rPr>
        <w:t>и</w:t>
      </w:r>
      <w:r w:rsidRPr="00217A6E">
        <w:rPr>
          <w:rFonts w:ascii="Times New Roman" w:hAnsi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217A6E">
        <w:rPr>
          <w:rFonts w:ascii="Times New Roman" w:hAnsi="Times New Roman"/>
          <w:color w:val="000000"/>
          <w:sz w:val="28"/>
          <w:szCs w:val="28"/>
        </w:rPr>
        <w:t>ы</w:t>
      </w:r>
      <w:r w:rsidRPr="00217A6E">
        <w:rPr>
          <w:rFonts w:ascii="Times New Roman" w:hAnsi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217A6E">
        <w:rPr>
          <w:rFonts w:ascii="Times New Roman" w:hAnsi="Times New Roman"/>
          <w:color w:val="000000"/>
          <w:sz w:val="28"/>
          <w:szCs w:val="28"/>
        </w:rPr>
        <w:t>т</w:t>
      </w:r>
      <w:r w:rsidRPr="00217A6E">
        <w:rPr>
          <w:rFonts w:ascii="Times New Roman" w:hAnsi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:rsidR="00776DD0" w:rsidRDefault="00776DD0" w:rsidP="00EB062B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  <w:r w:rsidRPr="00217A6E">
        <w:rPr>
          <w:rFonts w:ascii="Times New Roman" w:hAnsi="Times New Roman"/>
          <w:color w:val="000000"/>
          <w:sz w:val="28"/>
          <w:szCs w:val="28"/>
        </w:rPr>
        <w:t>СОДЕРЖАНИЕ ОТЧЕТА включает разделы программы практики с указанием страниц.</w:t>
      </w:r>
    </w:p>
    <w:p w:rsidR="00776DD0" w:rsidRDefault="00776DD0" w:rsidP="00EB062B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Pr="00217A6E" w:rsidRDefault="00776DD0" w:rsidP="00EB062B">
      <w:pPr>
        <w:spacing w:after="0" w:line="240" w:lineRule="auto"/>
        <w:ind w:firstLine="708"/>
        <w:jc w:val="center"/>
        <w:rPr>
          <w:rFonts w:ascii="Times New Roman" w:hAnsi="Times New Roman"/>
          <w:b/>
          <w:iCs/>
          <w:sz w:val="28"/>
          <w:szCs w:val="28"/>
        </w:rPr>
      </w:pPr>
      <w:r w:rsidRPr="00217A6E">
        <w:rPr>
          <w:rFonts w:ascii="Times New Roman" w:hAnsi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Отчет по практике должен быть оформлен с</w:t>
      </w:r>
      <w:r w:rsidRPr="00217A6E">
        <w:rPr>
          <w:rFonts w:ascii="Times New Roman" w:hAnsi="Times New Roman"/>
          <w:b/>
          <w:sz w:val="28"/>
          <w:szCs w:val="28"/>
        </w:rPr>
        <w:t xml:space="preserve"> </w:t>
      </w:r>
      <w:r w:rsidRPr="00217A6E">
        <w:rPr>
          <w:rFonts w:ascii="Times New Roman" w:hAnsi="Times New Roman"/>
          <w:sz w:val="28"/>
          <w:szCs w:val="28"/>
        </w:rPr>
        <w:t>использованием текстов</w:t>
      </w:r>
      <w:r w:rsidRPr="00217A6E">
        <w:rPr>
          <w:rFonts w:ascii="Times New Roman" w:hAnsi="Times New Roman"/>
          <w:sz w:val="28"/>
          <w:szCs w:val="28"/>
        </w:rPr>
        <w:t>о</w:t>
      </w:r>
      <w:r w:rsidRPr="00217A6E">
        <w:rPr>
          <w:rFonts w:ascii="Times New Roman" w:hAnsi="Times New Roman"/>
          <w:sz w:val="28"/>
          <w:szCs w:val="28"/>
        </w:rPr>
        <w:t xml:space="preserve">го процесса </w:t>
      </w:r>
      <w:r w:rsidRPr="00217A6E">
        <w:rPr>
          <w:rFonts w:ascii="Times New Roman" w:hAnsi="Times New Roman"/>
          <w:sz w:val="28"/>
          <w:szCs w:val="28"/>
          <w:lang w:val="en-US"/>
        </w:rPr>
        <w:t>Microsoft</w:t>
      </w:r>
      <w:r w:rsidRPr="00217A6E">
        <w:rPr>
          <w:rFonts w:ascii="Times New Roman" w:hAnsi="Times New Roman"/>
          <w:sz w:val="28"/>
          <w:szCs w:val="28"/>
        </w:rPr>
        <w:t xml:space="preserve"> </w:t>
      </w:r>
      <w:r w:rsidRPr="00217A6E">
        <w:rPr>
          <w:rFonts w:ascii="Times New Roman" w:hAnsi="Times New Roman"/>
          <w:sz w:val="28"/>
          <w:szCs w:val="28"/>
          <w:lang w:val="en-US"/>
        </w:rPr>
        <w:t>Word</w:t>
      </w:r>
      <w:r w:rsidRPr="00217A6E">
        <w:rPr>
          <w:rFonts w:ascii="Times New Roman" w:hAnsi="Times New Roman"/>
          <w:sz w:val="28"/>
          <w:szCs w:val="28"/>
        </w:rPr>
        <w:t xml:space="preserve"> и распечатан на принтере.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17A6E">
        <w:rPr>
          <w:rFonts w:ascii="Times New Roman" w:hAnsi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217A6E">
        <w:rPr>
          <w:rFonts w:ascii="Times New Roman" w:hAnsi="Times New Roman"/>
          <w:spacing w:val="-6"/>
          <w:sz w:val="28"/>
          <w:szCs w:val="28"/>
          <w:lang w:val="en-US"/>
        </w:rPr>
        <w:t>M</w:t>
      </w:r>
      <w:r w:rsidRPr="00217A6E">
        <w:rPr>
          <w:rFonts w:ascii="Times New Roman" w:hAnsi="Times New Roman"/>
          <w:sz w:val="28"/>
          <w:szCs w:val="28"/>
          <w:lang w:val="en-US"/>
        </w:rPr>
        <w:t>icrosoft</w:t>
      </w:r>
      <w:r w:rsidRPr="00217A6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17A6E">
        <w:rPr>
          <w:rFonts w:ascii="Times New Roman" w:hAnsi="Times New Roman"/>
          <w:spacing w:val="-6"/>
          <w:sz w:val="28"/>
          <w:szCs w:val="28"/>
          <w:lang w:val="en-US"/>
        </w:rPr>
        <w:t>Word</w:t>
      </w:r>
      <w:r w:rsidRPr="00217A6E">
        <w:rPr>
          <w:rFonts w:ascii="Times New Roman" w:hAnsi="Times New Roman"/>
          <w:spacing w:val="-6"/>
          <w:sz w:val="28"/>
          <w:szCs w:val="28"/>
        </w:rPr>
        <w:t>. Форма титульного листа приведена в приложении 1.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17A6E">
        <w:rPr>
          <w:rFonts w:ascii="Times New Roman" w:hAnsi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17A6E">
        <w:rPr>
          <w:rFonts w:ascii="Times New Roman" w:hAnsi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776DD0" w:rsidRPr="00217A6E" w:rsidRDefault="00776DD0" w:rsidP="00EB062B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Слово «СОДЕРЖАНИЕ» пишется прописными буквами и выравнив</w:t>
      </w:r>
      <w:r w:rsidRPr="00217A6E">
        <w:rPr>
          <w:sz w:val="28"/>
          <w:szCs w:val="28"/>
        </w:rPr>
        <w:t>а</w:t>
      </w:r>
      <w:r w:rsidRPr="00217A6E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217A6E">
        <w:rPr>
          <w:sz w:val="28"/>
          <w:szCs w:val="28"/>
        </w:rPr>
        <w:t>ь</w:t>
      </w:r>
      <w:r w:rsidRPr="00217A6E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217A6E">
        <w:rPr>
          <w:sz w:val="28"/>
          <w:szCs w:val="28"/>
        </w:rPr>
        <w:t>т</w:t>
      </w:r>
      <w:r w:rsidRPr="00217A6E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Содержание должно быть размещено на одной странице.</w:t>
      </w:r>
    </w:p>
    <w:p w:rsidR="00776DD0" w:rsidRPr="00217A6E" w:rsidRDefault="00776DD0" w:rsidP="00EB06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Разделы в отчете нумеруются по порядку арабскими цифрами, напр</w:t>
      </w:r>
      <w:r w:rsidRPr="00217A6E">
        <w:rPr>
          <w:rFonts w:ascii="Times New Roman" w:hAnsi="Times New Roman"/>
          <w:sz w:val="28"/>
          <w:szCs w:val="28"/>
        </w:rPr>
        <w:t>и</w:t>
      </w:r>
      <w:r w:rsidRPr="00217A6E">
        <w:rPr>
          <w:rFonts w:ascii="Times New Roman" w:hAnsi="Times New Roman"/>
          <w:sz w:val="28"/>
          <w:szCs w:val="28"/>
        </w:rPr>
        <w:t>мер: 1., 2. и т.д.</w:t>
      </w:r>
    </w:p>
    <w:p w:rsidR="00776DD0" w:rsidRPr="00217A6E" w:rsidRDefault="00776DD0" w:rsidP="00EB062B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776DD0" w:rsidRPr="00217A6E" w:rsidRDefault="00776DD0" w:rsidP="00EB062B">
      <w:pPr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t>Заголовки разделов</w:t>
      </w:r>
    </w:p>
    <w:p w:rsidR="00776DD0" w:rsidRPr="00217A6E" w:rsidRDefault="00776DD0" w:rsidP="00EB062B">
      <w:pPr>
        <w:pStyle w:val="Normal"/>
        <w:ind w:firstLine="709"/>
        <w:jc w:val="both"/>
        <w:rPr>
          <w:iCs/>
          <w:sz w:val="28"/>
          <w:szCs w:val="28"/>
        </w:rPr>
      </w:pPr>
      <w:r w:rsidRPr="00217A6E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217A6E">
        <w:rPr>
          <w:sz w:val="28"/>
          <w:szCs w:val="28"/>
        </w:rPr>
        <w:t>и</w:t>
      </w:r>
      <w:r w:rsidRPr="00217A6E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217A6E">
        <w:rPr>
          <w:sz w:val="28"/>
          <w:szCs w:val="28"/>
        </w:rPr>
        <w:t>о</w:t>
      </w:r>
      <w:r w:rsidRPr="00217A6E">
        <w:rPr>
          <w:sz w:val="28"/>
          <w:szCs w:val="28"/>
        </w:rPr>
        <w:t xml:space="preserve">гическую связь. </w:t>
      </w:r>
      <w:r w:rsidRPr="00217A6E">
        <w:rPr>
          <w:iCs/>
          <w:sz w:val="28"/>
          <w:szCs w:val="28"/>
        </w:rPr>
        <w:t>Например:</w:t>
      </w:r>
    </w:p>
    <w:p w:rsidR="00776DD0" w:rsidRDefault="00776DD0" w:rsidP="00EB062B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</w:p>
    <w:p w:rsidR="00776DD0" w:rsidRPr="00217A6E" w:rsidRDefault="00776DD0" w:rsidP="00EB062B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217A6E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:rsidR="00776DD0" w:rsidRPr="00217A6E" w:rsidRDefault="00776DD0" w:rsidP="00EB062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217A6E">
        <w:rPr>
          <w:rFonts w:ascii="Times New Roman" w:hAnsi="Times New Roman"/>
          <w:b/>
          <w:sz w:val="24"/>
          <w:szCs w:val="24"/>
        </w:rPr>
        <w:t>В УСЛОВИЯХ РЫНОЧНЫХ ОТНОШЕНИЙ</w:t>
      </w:r>
    </w:p>
    <w:p w:rsidR="00776DD0" w:rsidRPr="00217A6E" w:rsidRDefault="00776DD0" w:rsidP="00EB062B">
      <w:pPr>
        <w:shd w:val="clear" w:color="auto" w:fill="FFFFFF"/>
        <w:jc w:val="center"/>
        <w:rPr>
          <w:rFonts w:ascii="Times New Roman" w:hAnsi="Times New Roman"/>
          <w:i/>
          <w:sz w:val="24"/>
          <w:szCs w:val="24"/>
        </w:rPr>
      </w:pPr>
      <w:r w:rsidRPr="00217A6E">
        <w:rPr>
          <w:rFonts w:ascii="Times New Roman" w:hAnsi="Times New Roman"/>
          <w:i/>
          <w:sz w:val="24"/>
          <w:szCs w:val="24"/>
        </w:rPr>
        <w:t>(правильный вариант)</w:t>
      </w:r>
    </w:p>
    <w:p w:rsidR="00776DD0" w:rsidRPr="00217A6E" w:rsidRDefault="00776DD0" w:rsidP="00EB062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217A6E">
        <w:rPr>
          <w:rFonts w:ascii="Times New Roman" w:hAnsi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217A6E">
        <w:rPr>
          <w:rFonts w:ascii="Times New Roman" w:hAnsi="Times New Roman"/>
          <w:b/>
          <w:sz w:val="24"/>
          <w:szCs w:val="24"/>
        </w:rPr>
        <w:br/>
        <w:t>РЫНОЧНЫХ ОТНОШЕНИЙ</w:t>
      </w:r>
    </w:p>
    <w:p w:rsidR="00776DD0" w:rsidRPr="00217A6E" w:rsidRDefault="00776DD0" w:rsidP="00EB062B">
      <w:pPr>
        <w:shd w:val="clear" w:color="auto" w:fill="FFFFFF"/>
        <w:jc w:val="center"/>
        <w:rPr>
          <w:rFonts w:ascii="Times New Roman" w:hAnsi="Times New Roman"/>
          <w:i/>
          <w:sz w:val="24"/>
          <w:szCs w:val="24"/>
        </w:rPr>
      </w:pPr>
      <w:r w:rsidRPr="00217A6E">
        <w:rPr>
          <w:rFonts w:ascii="Times New Roman" w:hAnsi="Times New Roman"/>
          <w:i/>
          <w:sz w:val="24"/>
          <w:szCs w:val="24"/>
        </w:rPr>
        <w:t>(неправильный вариант)</w:t>
      </w:r>
    </w:p>
    <w:p w:rsidR="00776DD0" w:rsidRPr="00217A6E" w:rsidRDefault="00776DD0" w:rsidP="00EB062B">
      <w:pPr>
        <w:shd w:val="clear" w:color="auto" w:fill="FFFFFF"/>
        <w:jc w:val="center"/>
        <w:rPr>
          <w:rFonts w:ascii="Times New Roman" w:hAnsi="Times New Roman"/>
          <w:i/>
          <w:sz w:val="24"/>
          <w:szCs w:val="24"/>
        </w:rPr>
      </w:pPr>
    </w:p>
    <w:p w:rsidR="00776DD0" w:rsidRPr="00217A6E" w:rsidRDefault="00776DD0" w:rsidP="00EB062B">
      <w:pPr>
        <w:pStyle w:val="Normal"/>
        <w:ind w:firstLine="709"/>
        <w:jc w:val="both"/>
        <w:rPr>
          <w:iCs/>
          <w:sz w:val="28"/>
          <w:szCs w:val="28"/>
        </w:rPr>
      </w:pPr>
      <w:r w:rsidRPr="00217A6E">
        <w:rPr>
          <w:sz w:val="28"/>
          <w:szCs w:val="28"/>
        </w:rPr>
        <w:t>Заголовок раздела следует отделять от текста полуторным межстро</w:t>
      </w:r>
      <w:r w:rsidRPr="00217A6E">
        <w:rPr>
          <w:sz w:val="28"/>
          <w:szCs w:val="28"/>
        </w:rPr>
        <w:t>ч</w:t>
      </w:r>
      <w:r w:rsidRPr="00217A6E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217A6E">
        <w:rPr>
          <w:iCs/>
          <w:sz w:val="28"/>
          <w:szCs w:val="28"/>
        </w:rPr>
        <w:t>Например:</w:t>
      </w:r>
    </w:p>
    <w:p w:rsidR="00776DD0" w:rsidRPr="00217A6E" w:rsidRDefault="003D3B98" w:rsidP="00EB062B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>
        <w:rPr>
          <w:noProof/>
        </w:rPr>
        <w:pict>
          <v:line id="Прямая соединительная линия 6" o:spid="_x0000_s1026" style="position:absolute;left:0;text-align:left;z-index:1;visibility:visibl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 w:rsidR="00776DD0" w:rsidRPr="00217A6E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="00776DD0" w:rsidRPr="00217A6E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:rsidR="00776DD0" w:rsidRPr="00217A6E" w:rsidRDefault="00776DD0" w:rsidP="00EB062B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/>
          <w:b/>
          <w:sz w:val="32"/>
        </w:rPr>
      </w:pPr>
      <w:r w:rsidRPr="00217A6E">
        <w:rPr>
          <w:rFonts w:ascii="Times New Roman" w:hAnsi="Times New Roman"/>
          <w:b/>
          <w:sz w:val="24"/>
          <w:szCs w:val="24"/>
        </w:rPr>
        <w:t>В УСЛОВИЯХ РЫНОЧНЫХ ОТНОШЕНИЙ</w:t>
      </w:r>
    </w:p>
    <w:p w:rsidR="00776DD0" w:rsidRPr="00217A6E" w:rsidRDefault="003D3B98" w:rsidP="00EB062B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  <w:lang w:eastAsia="ru-RU"/>
        </w:rPr>
        <w:pict>
          <v:rect id="Прямоугольник 4" o:spid="_x0000_s1027" style="position:absolute;left:0;text-align:left;margin-left:2in;margin-top:.75pt;width:36.75pt;height:30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:rsidR="00776DD0" w:rsidRDefault="00776DD0" w:rsidP="00EB062B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:rsidR="00776DD0" w:rsidRPr="00217A6E" w:rsidRDefault="00776DD0" w:rsidP="00EB062B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lastRenderedPageBreak/>
        <w:t>Текст раздела отчета 1.</w:t>
      </w:r>
    </w:p>
    <w:p w:rsidR="00776DD0" w:rsidRPr="00217A6E" w:rsidRDefault="00776DD0" w:rsidP="00EB0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Каждый раздел отчета, а также введение, заключение, список источн</w:t>
      </w:r>
      <w:r w:rsidRPr="00217A6E">
        <w:rPr>
          <w:rFonts w:ascii="Times New Roman" w:hAnsi="Times New Roman"/>
          <w:sz w:val="28"/>
          <w:szCs w:val="28"/>
        </w:rPr>
        <w:t>и</w:t>
      </w:r>
      <w:r w:rsidRPr="00217A6E">
        <w:rPr>
          <w:rFonts w:ascii="Times New Roman" w:hAnsi="Times New Roman"/>
          <w:sz w:val="28"/>
          <w:szCs w:val="28"/>
        </w:rPr>
        <w:t>ков, приложение начинаются с новой страницы</w:t>
      </w:r>
    </w:p>
    <w:p w:rsidR="00776DD0" w:rsidRPr="00217A6E" w:rsidRDefault="00776DD0" w:rsidP="00EB062B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:rsidR="00776DD0" w:rsidRPr="00217A6E" w:rsidRDefault="00776DD0" w:rsidP="00EB062B">
      <w:pPr>
        <w:tabs>
          <w:tab w:val="left" w:pos="0"/>
        </w:tabs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t>Оформление текста</w:t>
      </w:r>
    </w:p>
    <w:p w:rsidR="00776DD0" w:rsidRPr="00217A6E" w:rsidRDefault="00776DD0" w:rsidP="00EB062B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217A6E">
        <w:rPr>
          <w:spacing w:val="-4"/>
          <w:sz w:val="28"/>
          <w:szCs w:val="28"/>
        </w:rPr>
        <w:t xml:space="preserve">Текст отчета должен располагаться на одной стороне листа белой бумаги формата А4 (210 × </w:t>
      </w:r>
      <w:smartTag w:uri="urn:schemas-microsoft-com:office:smarttags" w:element="metricconverter">
        <w:smartTagPr>
          <w:attr w:name="ProductID" w:val="297 мм"/>
        </w:smartTagPr>
        <w:r w:rsidRPr="00217A6E">
          <w:rPr>
            <w:spacing w:val="-4"/>
            <w:sz w:val="28"/>
            <w:szCs w:val="28"/>
          </w:rPr>
          <w:t>297 мм</w:t>
        </w:r>
      </w:smartTag>
      <w:r w:rsidRPr="00217A6E">
        <w:rPr>
          <w:spacing w:val="-4"/>
          <w:sz w:val="28"/>
          <w:szCs w:val="28"/>
        </w:rPr>
        <w:t>), иметь книжную ориентацию для основного текста и альбомную, если это необходимо – для размещения схем, рисунков, таблиц, и</w:t>
      </w:r>
      <w:r w:rsidRPr="00217A6E">
        <w:rPr>
          <w:spacing w:val="-4"/>
          <w:sz w:val="28"/>
          <w:szCs w:val="28"/>
        </w:rPr>
        <w:t>л</w:t>
      </w:r>
      <w:r w:rsidRPr="00217A6E">
        <w:rPr>
          <w:spacing w:val="-4"/>
          <w:sz w:val="28"/>
          <w:szCs w:val="28"/>
        </w:rPr>
        <w:t>люстраций и т.д.</w:t>
      </w:r>
    </w:p>
    <w:p w:rsidR="00776DD0" w:rsidRPr="00217A6E" w:rsidRDefault="00776DD0" w:rsidP="00EB062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страниц с книжной ориентацией рекомендуется устанавливать сл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 xml:space="preserve">дующие размеры полей: 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217A6E">
          <w:rPr>
            <w:rFonts w:ascii="Times New Roman" w:hAnsi="Times New Roman"/>
            <w:sz w:val="28"/>
            <w:szCs w:val="28"/>
          </w:rPr>
          <w:t>2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217A6E">
          <w:rPr>
            <w:rFonts w:ascii="Times New Roman" w:hAnsi="Times New Roman"/>
            <w:sz w:val="28"/>
            <w:szCs w:val="28"/>
          </w:rPr>
          <w:t>2,5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217A6E">
          <w:rPr>
            <w:rFonts w:ascii="Times New Roman" w:hAnsi="Times New Roman"/>
            <w:sz w:val="28"/>
            <w:szCs w:val="28"/>
          </w:rPr>
          <w:t>2,5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217A6E">
          <w:rPr>
            <w:rFonts w:ascii="Times New Roman" w:hAnsi="Times New Roman"/>
            <w:sz w:val="28"/>
            <w:szCs w:val="28"/>
          </w:rPr>
          <w:t>1,6 см</w:t>
        </w:r>
      </w:smartTag>
      <w:r w:rsidRPr="00217A6E">
        <w:rPr>
          <w:rFonts w:ascii="Times New Roman" w:hAnsi="Times New Roman"/>
          <w:sz w:val="28"/>
          <w:szCs w:val="28"/>
        </w:rPr>
        <w:t>.</w:t>
      </w:r>
    </w:p>
    <w:p w:rsidR="00776DD0" w:rsidRPr="00217A6E" w:rsidRDefault="00776DD0" w:rsidP="00EB062B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страниц с альбомной</w:t>
      </w:r>
      <w:r w:rsidRPr="00217A6E">
        <w:rPr>
          <w:i/>
          <w:sz w:val="28"/>
          <w:szCs w:val="28"/>
        </w:rPr>
        <w:t xml:space="preserve"> </w:t>
      </w:r>
      <w:r w:rsidRPr="00217A6E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217A6E">
          <w:rPr>
            <w:rFonts w:ascii="Times New Roman" w:hAnsi="Times New Roman"/>
            <w:sz w:val="28"/>
            <w:szCs w:val="28"/>
          </w:rPr>
          <w:t>2,5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217A6E">
          <w:rPr>
            <w:rFonts w:ascii="Times New Roman" w:hAnsi="Times New Roman"/>
            <w:sz w:val="28"/>
            <w:szCs w:val="28"/>
          </w:rPr>
          <w:t>1,6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217A6E">
          <w:rPr>
            <w:rFonts w:ascii="Times New Roman" w:hAnsi="Times New Roman"/>
            <w:sz w:val="28"/>
            <w:szCs w:val="28"/>
          </w:rPr>
          <w:t>2,5 см</w:t>
        </w:r>
      </w:smartTag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 см"/>
        </w:smartTagPr>
        <w:r w:rsidRPr="00217A6E">
          <w:rPr>
            <w:rFonts w:ascii="Times New Roman" w:hAnsi="Times New Roman"/>
            <w:sz w:val="28"/>
            <w:szCs w:val="28"/>
          </w:rPr>
          <w:t>2 см</w:t>
        </w:r>
      </w:smartTag>
      <w:r w:rsidRPr="00217A6E">
        <w:rPr>
          <w:rFonts w:ascii="Times New Roman" w:hAnsi="Times New Roman"/>
          <w:sz w:val="28"/>
          <w:szCs w:val="28"/>
        </w:rPr>
        <w:t>.</w:t>
      </w:r>
    </w:p>
    <w:p w:rsidR="00776DD0" w:rsidRPr="00217A6E" w:rsidRDefault="00776DD0" w:rsidP="00EB062B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Для ввода (и форматирования) текста используются: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17A6E">
        <w:rPr>
          <w:rFonts w:ascii="Times New Roman" w:hAnsi="Times New Roman"/>
          <w:sz w:val="28"/>
          <w:szCs w:val="28"/>
        </w:rPr>
        <w:t>шрифт</w:t>
      </w:r>
      <w:r w:rsidRPr="00217A6E">
        <w:rPr>
          <w:rFonts w:ascii="Times New Roman" w:hAnsi="Times New Roman"/>
          <w:sz w:val="28"/>
          <w:szCs w:val="28"/>
          <w:lang w:val="en-US"/>
        </w:rPr>
        <w:t xml:space="preserve"> – Times New Roman</w:t>
      </w:r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размер – 14 </w:t>
      </w:r>
      <w:r w:rsidRPr="00217A6E">
        <w:rPr>
          <w:rFonts w:ascii="Times New Roman" w:hAnsi="Times New Roman"/>
          <w:iCs/>
          <w:sz w:val="28"/>
          <w:szCs w:val="28"/>
        </w:rPr>
        <w:t>п</w:t>
      </w:r>
      <w:r w:rsidRPr="00217A6E">
        <w:rPr>
          <w:rFonts w:ascii="Times New Roman" w:hAnsi="Times New Roman"/>
          <w:sz w:val="28"/>
          <w:szCs w:val="28"/>
        </w:rPr>
        <w:t>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межстрочный интервал – полуторный;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способ выравнивания – по ширине для основного текста (для заг</w:t>
      </w:r>
      <w:r w:rsidRPr="00217A6E">
        <w:rPr>
          <w:rFonts w:ascii="Times New Roman" w:hAnsi="Times New Roman"/>
          <w:sz w:val="28"/>
          <w:szCs w:val="28"/>
        </w:rPr>
        <w:t>о</w:t>
      </w:r>
      <w:r w:rsidRPr="00217A6E">
        <w:rPr>
          <w:rFonts w:ascii="Times New Roman" w:hAnsi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начертание – обычное;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отступ первой строки (абзацный отступ) – </w:t>
      </w:r>
      <w:smartTag w:uri="urn:schemas-microsoft-com:office:smarttags" w:element="metricconverter">
        <w:smartTagPr>
          <w:attr w:name="ProductID" w:val="1 см"/>
        </w:smartTagPr>
        <w:r w:rsidRPr="00217A6E">
          <w:rPr>
            <w:rFonts w:ascii="Times New Roman" w:hAnsi="Times New Roman"/>
            <w:iCs/>
            <w:sz w:val="28"/>
            <w:szCs w:val="28"/>
          </w:rPr>
          <w:t>1 см</w:t>
        </w:r>
      </w:smartTag>
      <w:r w:rsidRPr="00217A6E">
        <w:rPr>
          <w:rFonts w:ascii="Times New Roman" w:hAnsi="Times New Roman"/>
          <w:sz w:val="28"/>
          <w:szCs w:val="28"/>
        </w:rPr>
        <w:t xml:space="preserve">. </w:t>
      </w:r>
    </w:p>
    <w:p w:rsidR="00776DD0" w:rsidRPr="00217A6E" w:rsidRDefault="00776DD0" w:rsidP="00EB062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выделения заголовков, ключевых понятий допускается использ</w:t>
      </w:r>
      <w:r w:rsidRPr="00217A6E">
        <w:rPr>
          <w:sz w:val="28"/>
          <w:szCs w:val="28"/>
        </w:rPr>
        <w:t>о</w:t>
      </w:r>
      <w:r w:rsidRPr="00217A6E">
        <w:rPr>
          <w:sz w:val="28"/>
          <w:szCs w:val="28"/>
        </w:rPr>
        <w:t>вание других способов начертания (</w:t>
      </w:r>
      <w:r w:rsidRPr="00217A6E">
        <w:rPr>
          <w:i/>
          <w:sz w:val="28"/>
          <w:szCs w:val="28"/>
        </w:rPr>
        <w:t>курсив</w:t>
      </w:r>
      <w:r w:rsidRPr="00217A6E">
        <w:rPr>
          <w:sz w:val="28"/>
          <w:szCs w:val="28"/>
        </w:rPr>
        <w:t xml:space="preserve">, </w:t>
      </w:r>
      <w:r w:rsidRPr="00217A6E">
        <w:rPr>
          <w:b/>
          <w:sz w:val="28"/>
          <w:szCs w:val="28"/>
        </w:rPr>
        <w:t>полужирное</w:t>
      </w:r>
      <w:r w:rsidRPr="00217A6E">
        <w:rPr>
          <w:sz w:val="28"/>
          <w:szCs w:val="28"/>
        </w:rPr>
        <w:t>).</w:t>
      </w:r>
    </w:p>
    <w:p w:rsidR="00776DD0" w:rsidRPr="00217A6E" w:rsidRDefault="00776DD0" w:rsidP="00EB062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776DD0" w:rsidRPr="00217A6E" w:rsidRDefault="00776DD0" w:rsidP="00EB062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Кавычки в тексте оформляются единообразно (либо « », либо „ “).</w:t>
      </w:r>
    </w:p>
    <w:p w:rsidR="00776DD0" w:rsidRPr="00217A6E" w:rsidRDefault="00776DD0" w:rsidP="00EB062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Инициалы нельзя отрывать от фамилии и всегда следует размещать п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>ред фамилией, а не наоборот (исключением являются библиографические описания, внутритекстовые и подстрочные примечания, в которых инициалы ставятся всегда после фамилии).</w:t>
      </w:r>
    </w:p>
    <w:p w:rsidR="00776DD0" w:rsidRPr="00217A6E" w:rsidRDefault="00776DD0" w:rsidP="00EB062B">
      <w:pPr>
        <w:pStyle w:val="a6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776DD0" w:rsidRPr="007C085E" w:rsidRDefault="00776DD0" w:rsidP="007C085E">
      <w:pPr>
        <w:pStyle w:val="a9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7C085E">
        <w:rPr>
          <w:rFonts w:ascii="Times New Roman" w:hAnsi="Times New Roman"/>
          <w:i/>
          <w:sz w:val="28"/>
          <w:szCs w:val="28"/>
        </w:rPr>
        <w:t>Формулы</w:t>
      </w:r>
    </w:p>
    <w:p w:rsidR="00776DD0" w:rsidRPr="00217A6E" w:rsidRDefault="00776DD0" w:rsidP="00EB062B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Для ввода формул целесообразно использовать редакторы формул (</w:t>
      </w:r>
      <w:r w:rsidRPr="00217A6E">
        <w:rPr>
          <w:sz w:val="28"/>
          <w:szCs w:val="28"/>
          <w:lang w:val="en-US"/>
        </w:rPr>
        <w:t>M</w:t>
      </w:r>
      <w:r w:rsidRPr="00217A6E">
        <w:rPr>
          <w:sz w:val="28"/>
          <w:szCs w:val="28"/>
          <w:lang w:val="en-US"/>
        </w:rPr>
        <w:t>i</w:t>
      </w:r>
      <w:r w:rsidRPr="00217A6E">
        <w:rPr>
          <w:sz w:val="28"/>
          <w:szCs w:val="28"/>
          <w:lang w:val="en-US"/>
        </w:rPr>
        <w:t>crosoft</w:t>
      </w:r>
      <w:r w:rsidRPr="00217A6E">
        <w:rPr>
          <w:sz w:val="28"/>
          <w:szCs w:val="28"/>
        </w:rPr>
        <w:t xml:space="preserve"> </w:t>
      </w:r>
      <w:r w:rsidRPr="00217A6E">
        <w:rPr>
          <w:sz w:val="28"/>
          <w:szCs w:val="28"/>
          <w:lang w:val="en-US"/>
        </w:rPr>
        <w:t>Equation</w:t>
      </w:r>
      <w:r w:rsidRPr="00217A6E">
        <w:rPr>
          <w:sz w:val="28"/>
          <w:szCs w:val="28"/>
        </w:rPr>
        <w:t xml:space="preserve"> 3.0 или </w:t>
      </w:r>
      <w:r w:rsidRPr="00217A6E">
        <w:rPr>
          <w:sz w:val="28"/>
          <w:szCs w:val="28"/>
          <w:lang w:val="en-US"/>
        </w:rPr>
        <w:t>Microsoft</w:t>
      </w:r>
      <w:r w:rsidRPr="00217A6E">
        <w:rPr>
          <w:sz w:val="28"/>
          <w:szCs w:val="28"/>
        </w:rPr>
        <w:t xml:space="preserve"> </w:t>
      </w:r>
      <w:r w:rsidRPr="00217A6E">
        <w:rPr>
          <w:sz w:val="28"/>
          <w:szCs w:val="28"/>
          <w:lang w:val="en-US"/>
        </w:rPr>
        <w:t>MathType</w:t>
      </w:r>
      <w:r w:rsidRPr="00217A6E">
        <w:rPr>
          <w:sz w:val="28"/>
          <w:szCs w:val="28"/>
        </w:rPr>
        <w:t>).</w:t>
      </w:r>
    </w:p>
    <w:p w:rsidR="00776DD0" w:rsidRPr="00217A6E" w:rsidRDefault="00776DD0" w:rsidP="00EB062B">
      <w:pPr>
        <w:pStyle w:val="a9"/>
        <w:ind w:left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lastRenderedPageBreak/>
        <w:t>Формулы могут размещаться: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центре отдельной строки (нумерованные наиболее важные);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внутри текста (небольшие, несложные и не имеющие самостоятел</w:t>
      </w:r>
      <w:r w:rsidRPr="00217A6E">
        <w:rPr>
          <w:rFonts w:ascii="Times New Roman" w:hAnsi="Times New Roman"/>
          <w:sz w:val="28"/>
          <w:szCs w:val="28"/>
        </w:rPr>
        <w:t>ь</w:t>
      </w:r>
      <w:r w:rsidRPr="00217A6E">
        <w:rPr>
          <w:rFonts w:ascii="Times New Roman" w:hAnsi="Times New Roman"/>
          <w:sz w:val="28"/>
          <w:szCs w:val="28"/>
        </w:rPr>
        <w:t>ного значения), например:</w:t>
      </w:r>
    </w:p>
    <w:p w:rsidR="00776DD0" w:rsidRPr="00217A6E" w:rsidRDefault="00776DD0" w:rsidP="00EB062B">
      <w:pPr>
        <w:pStyle w:val="a9"/>
        <w:spacing w:before="120"/>
        <w:ind w:firstLine="3600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position w:val="-24"/>
          <w:sz w:val="28"/>
          <w:szCs w:val="28"/>
        </w:rPr>
        <w:object w:dxaOrig="1260" w:dyaOrig="960">
          <v:shape id="_x0000_i1027" type="#_x0000_t75" style="width:89.25pt;height:69pt" o:ole="" filled="t">
            <v:imagedata r:id="rId10" o:title=""/>
          </v:shape>
          <o:OLEObject Type="Embed" ProgID="Equation.3" ShapeID="_x0000_i1027" DrawAspect="Content" ObjectID="_1813045733" r:id="rId11"/>
        </w:object>
      </w:r>
      <w:r w:rsidRPr="00217A6E">
        <w:rPr>
          <w:rFonts w:ascii="Times New Roman" w:hAnsi="Times New Roman"/>
          <w:sz w:val="28"/>
          <w:szCs w:val="28"/>
        </w:rPr>
        <w:t>,                                      (1)</w:t>
      </w:r>
    </w:p>
    <w:p w:rsidR="00776DD0" w:rsidRPr="00217A6E" w:rsidRDefault="00776DD0" w:rsidP="00EB062B">
      <w:pPr>
        <w:pStyle w:val="a9"/>
        <w:spacing w:before="120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                    </w:t>
      </w:r>
      <w:r w:rsidRPr="00217A6E">
        <w:rPr>
          <w:rFonts w:ascii="Times New Roman" w:hAnsi="Times New Roman"/>
          <w:position w:val="-6"/>
          <w:sz w:val="28"/>
          <w:szCs w:val="28"/>
        </w:rPr>
        <w:object w:dxaOrig="1660" w:dyaOrig="320">
          <v:shape id="_x0000_i1028" type="#_x0000_t75" style="width:104.25pt;height:21.75pt" o:ole="" filled="t">
            <v:imagedata r:id="rId12" o:title=""/>
          </v:shape>
          <o:OLEObject Type="Embed" ProgID="Equation.3" ShapeID="_x0000_i1028" DrawAspect="Content" ObjectID="_1813045734" r:id="rId13"/>
        </w:object>
      </w:r>
      <w:r w:rsidRPr="00217A6E">
        <w:rPr>
          <w:rFonts w:ascii="Times New Roman" w:hAnsi="Times New Roman"/>
          <w:sz w:val="28"/>
          <w:szCs w:val="28"/>
        </w:rPr>
        <w:t xml:space="preserve">,      </w:t>
      </w:r>
      <w:r w:rsidRPr="00217A6E">
        <w:rPr>
          <w:rFonts w:ascii="Times New Roman" w:hAnsi="Times New Roman"/>
          <w:position w:val="-12"/>
          <w:sz w:val="28"/>
          <w:szCs w:val="28"/>
          <w:lang w:val="en-US"/>
        </w:rPr>
        <w:object w:dxaOrig="2540" w:dyaOrig="460">
          <v:shape id="_x0000_i1029" type="#_x0000_t75" style="width:159pt;height:29.25pt" o:ole="" filled="t">
            <v:imagedata r:id="rId14" o:title=""/>
          </v:shape>
          <o:OLEObject Type="Embed" ProgID="Equation.3" ShapeID="_x0000_i1029" DrawAspect="Content" ObjectID="_1813045735" r:id="rId15"/>
        </w:object>
      </w:r>
      <w:r w:rsidRPr="00217A6E">
        <w:rPr>
          <w:rFonts w:ascii="Times New Roman" w:hAnsi="Times New Roman"/>
          <w:sz w:val="28"/>
          <w:szCs w:val="28"/>
        </w:rPr>
        <w:t>.              (2)</w:t>
      </w:r>
    </w:p>
    <w:p w:rsidR="00776DD0" w:rsidRPr="00217A6E" w:rsidRDefault="00776DD0" w:rsidP="00EB062B">
      <w:pPr>
        <w:pStyle w:val="Normal"/>
        <w:ind w:firstLine="709"/>
        <w:jc w:val="both"/>
        <w:rPr>
          <w:sz w:val="28"/>
          <w:szCs w:val="28"/>
        </w:rPr>
      </w:pPr>
    </w:p>
    <w:p w:rsidR="00776DD0" w:rsidRPr="00217A6E" w:rsidRDefault="00776DD0" w:rsidP="00EB062B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217A6E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217A6E">
        <w:rPr>
          <w:sz w:val="28"/>
          <w:szCs w:val="28"/>
        </w:rPr>
        <w:br/>
        <w:t xml:space="preserve">другую: 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первую очередь на знаках отношения между левой и правой част</w:t>
      </w:r>
      <w:r w:rsidRPr="00217A6E">
        <w:rPr>
          <w:rFonts w:ascii="Times New Roman" w:hAnsi="Times New Roman"/>
          <w:sz w:val="28"/>
          <w:szCs w:val="28"/>
        </w:rPr>
        <w:t>я</w:t>
      </w:r>
      <w:r w:rsidRPr="00217A6E">
        <w:rPr>
          <w:rFonts w:ascii="Times New Roman" w:hAnsi="Times New Roman"/>
          <w:sz w:val="28"/>
          <w:szCs w:val="28"/>
        </w:rPr>
        <w:t>ми формулы (&gt;, &lt;, =,  ≥, ≤,  ≠);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 xml:space="preserve">во вторую очередь на </w:t>
      </w:r>
      <w:r w:rsidRPr="00217A6E">
        <w:rPr>
          <w:rFonts w:ascii="Times New Roman" w:hAnsi="Times New Roman"/>
          <w:sz w:val="28"/>
          <w:szCs w:val="28"/>
        </w:rPr>
        <w:t>знаках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третью</w:t>
      </w:r>
      <w:r w:rsidRPr="00217A6E">
        <w:rPr>
          <w:rFonts w:ascii="Times New Roman" w:hAnsi="Times New Roman"/>
          <w:iCs/>
          <w:sz w:val="28"/>
          <w:szCs w:val="28"/>
        </w:rPr>
        <w:t xml:space="preserve"> очередь</w:t>
      </w:r>
      <w:r w:rsidRPr="00217A6E">
        <w:rPr>
          <w:rFonts w:ascii="Times New Roman" w:hAnsi="Times New Roman"/>
          <w:sz w:val="28"/>
          <w:szCs w:val="28"/>
        </w:rPr>
        <w:t xml:space="preserve"> на знаке умножения в виде креста (×).</w:t>
      </w:r>
    </w:p>
    <w:p w:rsidR="00776DD0" w:rsidRPr="00217A6E" w:rsidRDefault="00776DD0" w:rsidP="00EB06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17A6E">
        <w:rPr>
          <w:rFonts w:ascii="Times New Roman" w:hAnsi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217A6E">
        <w:rPr>
          <w:rFonts w:ascii="Times New Roman" w:hAnsi="Times New Roman"/>
          <w:sz w:val="28"/>
          <w:szCs w:val="28"/>
        </w:rPr>
        <w:t>перенос</w:t>
      </w:r>
      <w:r w:rsidRPr="00217A6E">
        <w:rPr>
          <w:rFonts w:ascii="Times New Roman" w:hAnsi="Times New Roman"/>
          <w:spacing w:val="-6"/>
          <w:sz w:val="28"/>
          <w:szCs w:val="28"/>
        </w:rPr>
        <w:t xml:space="preserve">, оставляют в конце строки и </w:t>
      </w:r>
      <w:r w:rsidRPr="00217A6E">
        <w:rPr>
          <w:rFonts w:ascii="Times New Roman" w:hAnsi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776DD0" w:rsidRPr="00217A6E" w:rsidRDefault="00776DD0" w:rsidP="00EB062B">
      <w:pPr>
        <w:pStyle w:val="Normal"/>
        <w:ind w:firstLine="709"/>
        <w:jc w:val="both"/>
        <w:rPr>
          <w:sz w:val="28"/>
          <w:szCs w:val="28"/>
        </w:rPr>
      </w:pPr>
      <w:r w:rsidRPr="00217A6E">
        <w:rPr>
          <w:sz w:val="28"/>
          <w:szCs w:val="28"/>
        </w:rPr>
        <w:t>Расшифровку использованных в формулах буквенных обозначений в</w:t>
      </w:r>
      <w:r w:rsidRPr="00217A6E">
        <w:rPr>
          <w:sz w:val="28"/>
          <w:szCs w:val="28"/>
        </w:rPr>
        <w:t>е</w:t>
      </w:r>
      <w:r w:rsidRPr="00217A6E">
        <w:rPr>
          <w:sz w:val="28"/>
          <w:szCs w:val="28"/>
        </w:rPr>
        <w:t>личин следует помещать после формулы, при этом: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расшифровка общепринятых обозначений может быть опущена;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повторяющиеся обозначения могут не расшифровываться, если фо</w:t>
      </w:r>
      <w:r w:rsidRPr="00217A6E">
        <w:rPr>
          <w:rFonts w:ascii="Times New Roman" w:hAnsi="Times New Roman"/>
          <w:sz w:val="28"/>
          <w:szCs w:val="28"/>
        </w:rPr>
        <w:t>р</w:t>
      </w:r>
      <w:r w:rsidRPr="00217A6E">
        <w:rPr>
          <w:rFonts w:ascii="Times New Roman" w:hAnsi="Times New Roman"/>
          <w:sz w:val="28"/>
          <w:szCs w:val="28"/>
        </w:rPr>
        <w:t>мулы расположены близко друг к другу;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при большом числе формул с повторяющимися обозначениями цел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:rsidR="00776DD0" w:rsidRPr="00217A6E" w:rsidRDefault="00776DD0" w:rsidP="00EB062B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приводимые обозначения символов и числовых коэффициентов сл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217A6E">
        <w:rPr>
          <w:rFonts w:ascii="Times New Roman" w:hAnsi="Times New Roman"/>
          <w:i/>
          <w:iCs/>
          <w:sz w:val="28"/>
          <w:szCs w:val="28"/>
        </w:rPr>
        <w:t xml:space="preserve">«где» </w:t>
      </w:r>
      <w:r w:rsidRPr="00217A6E">
        <w:rPr>
          <w:rFonts w:ascii="Times New Roman" w:hAnsi="Times New Roman"/>
          <w:sz w:val="28"/>
          <w:szCs w:val="28"/>
        </w:rPr>
        <w:t>без двоеточия (или</w:t>
      </w:r>
      <w:r w:rsidRPr="00217A6E">
        <w:rPr>
          <w:rFonts w:ascii="Times New Roman" w:hAnsi="Times New Roman"/>
          <w:i/>
          <w:iCs/>
          <w:sz w:val="28"/>
          <w:szCs w:val="28"/>
        </w:rPr>
        <w:t xml:space="preserve"> «здесь»</w:t>
      </w:r>
      <w:r w:rsidRPr="00217A6E">
        <w:rPr>
          <w:rFonts w:ascii="Times New Roman" w:hAnsi="Times New Roman"/>
          <w:sz w:val="28"/>
          <w:szCs w:val="28"/>
        </w:rPr>
        <w:t>). Например:</w:t>
      </w:r>
    </w:p>
    <w:p w:rsidR="00776DD0" w:rsidRPr="00217A6E" w:rsidRDefault="00776DD0" w:rsidP="00EB062B">
      <w:pPr>
        <w:pStyle w:val="a9"/>
        <w:spacing w:before="120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217A6E">
        <w:rPr>
          <w:rFonts w:ascii="Times New Roman" w:hAnsi="Times New Roman"/>
          <w:position w:val="-22"/>
          <w:sz w:val="28"/>
          <w:szCs w:val="28"/>
        </w:rPr>
        <w:object w:dxaOrig="1160" w:dyaOrig="999">
          <v:shape id="_x0000_i1030" type="#_x0000_t75" style="width:81pt;height:66pt" o:ole="" filled="t">
            <v:imagedata r:id="rId16" o:title=""/>
          </v:shape>
          <o:OLEObject Type="Embed" ProgID="Equation.3" ShapeID="_x0000_i1030" DrawAspect="Content" ObjectID="_1813045736" r:id="rId17"/>
        </w:object>
      </w:r>
      <w:r w:rsidRPr="00217A6E">
        <w:rPr>
          <w:rFonts w:ascii="Times New Roman" w:hAnsi="Times New Roman"/>
          <w:sz w:val="28"/>
          <w:szCs w:val="28"/>
        </w:rPr>
        <w:t>,                                               (3)</w:t>
      </w:r>
    </w:p>
    <w:p w:rsidR="00776DD0" w:rsidRPr="00217A6E" w:rsidRDefault="00776DD0" w:rsidP="00EB062B">
      <w:pPr>
        <w:pStyle w:val="a9"/>
        <w:spacing w:before="120"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где </w:t>
      </w:r>
      <w:r w:rsidRPr="00217A6E">
        <w:rPr>
          <w:rFonts w:ascii="Times New Roman" w:hAnsi="Times New Roman"/>
          <w:i/>
          <w:sz w:val="28"/>
          <w:szCs w:val="28"/>
        </w:rPr>
        <w:t>С</w:t>
      </w:r>
      <w:r w:rsidRPr="00217A6E">
        <w:rPr>
          <w:rFonts w:ascii="Times New Roman" w:hAnsi="Times New Roman"/>
          <w:i/>
          <w:sz w:val="28"/>
          <w:szCs w:val="28"/>
          <w:vertAlign w:val="subscript"/>
        </w:rPr>
        <w:t xml:space="preserve">ср </w:t>
      </w:r>
      <w:r w:rsidRPr="00217A6E">
        <w:rPr>
          <w:rFonts w:ascii="Times New Roman" w:hAnsi="Times New Roman"/>
          <w:i/>
          <w:sz w:val="28"/>
          <w:szCs w:val="28"/>
        </w:rPr>
        <w:t xml:space="preserve">– </w:t>
      </w:r>
      <w:r w:rsidRPr="00217A6E">
        <w:rPr>
          <w:rFonts w:ascii="Times New Roman" w:hAnsi="Times New Roman"/>
          <w:sz w:val="28"/>
          <w:szCs w:val="28"/>
        </w:rPr>
        <w:t xml:space="preserve">средняя стоимость товаров; </w:t>
      </w:r>
      <w:r w:rsidRPr="00217A6E">
        <w:rPr>
          <w:rFonts w:ascii="Times New Roman" w:hAnsi="Times New Roman"/>
          <w:sz w:val="28"/>
          <w:szCs w:val="28"/>
          <w:lang w:val="en-US"/>
        </w:rPr>
        <w:t>i</w:t>
      </w:r>
      <w:r w:rsidRPr="00217A6E">
        <w:rPr>
          <w:rFonts w:ascii="Times New Roman" w:hAnsi="Times New Roman"/>
          <w:sz w:val="28"/>
          <w:szCs w:val="28"/>
        </w:rPr>
        <w:t xml:space="preserve"> – порядковый номер товара, </w:t>
      </w:r>
      <w:r w:rsidRPr="00217A6E">
        <w:rPr>
          <w:rFonts w:ascii="Times New Roman" w:hAnsi="Times New Roman"/>
          <w:i/>
          <w:sz w:val="28"/>
          <w:szCs w:val="28"/>
          <w:lang w:val="en-US"/>
        </w:rPr>
        <w:t>N</w:t>
      </w:r>
      <w:r w:rsidRPr="00217A6E">
        <w:rPr>
          <w:rFonts w:ascii="Times New Roman" w:hAnsi="Times New Roman"/>
          <w:sz w:val="28"/>
          <w:szCs w:val="28"/>
        </w:rPr>
        <w:t xml:space="preserve"> – кол</w:t>
      </w:r>
      <w:r w:rsidRPr="00217A6E">
        <w:rPr>
          <w:rFonts w:ascii="Times New Roman" w:hAnsi="Times New Roman"/>
          <w:sz w:val="28"/>
          <w:szCs w:val="28"/>
        </w:rPr>
        <w:t>и</w:t>
      </w:r>
      <w:r w:rsidRPr="00217A6E">
        <w:rPr>
          <w:rFonts w:ascii="Times New Roman" w:hAnsi="Times New Roman"/>
          <w:sz w:val="28"/>
          <w:szCs w:val="28"/>
        </w:rPr>
        <w:t xml:space="preserve">чество товаров; </w:t>
      </w:r>
      <w:r w:rsidRPr="00217A6E">
        <w:rPr>
          <w:rFonts w:ascii="Times New Roman" w:hAnsi="Times New Roman"/>
          <w:i/>
          <w:sz w:val="28"/>
          <w:szCs w:val="28"/>
        </w:rPr>
        <w:t>С</w:t>
      </w:r>
      <w:r w:rsidRPr="00217A6E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217A6E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Pr="00217A6E">
        <w:rPr>
          <w:rFonts w:ascii="Times New Roman" w:hAnsi="Times New Roman"/>
          <w:sz w:val="28"/>
          <w:szCs w:val="28"/>
        </w:rPr>
        <w:t xml:space="preserve">– стоимость </w:t>
      </w:r>
      <w:r w:rsidRPr="00217A6E">
        <w:rPr>
          <w:rFonts w:ascii="Times New Roman" w:hAnsi="Times New Roman"/>
          <w:i/>
          <w:sz w:val="28"/>
          <w:szCs w:val="28"/>
          <w:lang w:val="en-US"/>
        </w:rPr>
        <w:t>i</w:t>
      </w:r>
      <w:r w:rsidRPr="00217A6E">
        <w:rPr>
          <w:rFonts w:ascii="Times New Roman" w:hAnsi="Times New Roman"/>
          <w:sz w:val="28"/>
          <w:szCs w:val="28"/>
        </w:rPr>
        <w:t xml:space="preserve">-го товара, </w:t>
      </w:r>
    </w:p>
    <w:p w:rsidR="00776DD0" w:rsidRPr="00217A6E" w:rsidRDefault="00776DD0" w:rsidP="007C085E">
      <w:pPr>
        <w:pStyle w:val="a9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lastRenderedPageBreak/>
        <w:t>Таблицы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отчете следует использовать таблицы, они помогают систематизир</w:t>
      </w:r>
      <w:r w:rsidRPr="00217A6E">
        <w:rPr>
          <w:rFonts w:ascii="Times New Roman" w:hAnsi="Times New Roman"/>
          <w:sz w:val="28"/>
          <w:szCs w:val="28"/>
        </w:rPr>
        <w:t>о</w:t>
      </w:r>
      <w:r w:rsidRPr="00217A6E">
        <w:rPr>
          <w:rFonts w:ascii="Times New Roman" w:hAnsi="Times New Roman"/>
          <w:sz w:val="28"/>
          <w:szCs w:val="28"/>
        </w:rPr>
        <w:t>вать, структурировать и наглядно представлять данные. Информация в та</w:t>
      </w:r>
      <w:r w:rsidRPr="00217A6E">
        <w:rPr>
          <w:rFonts w:ascii="Times New Roman" w:hAnsi="Times New Roman"/>
          <w:sz w:val="28"/>
          <w:szCs w:val="28"/>
        </w:rPr>
        <w:t>б</w:t>
      </w:r>
      <w:r w:rsidRPr="00217A6E">
        <w:rPr>
          <w:rFonts w:ascii="Times New Roman" w:hAnsi="Times New Roman"/>
          <w:sz w:val="28"/>
          <w:szCs w:val="28"/>
        </w:rPr>
        <w:t>лицах должна быть существенной, сопоставимой, достоверной, определенной и т.д.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217A6E">
        <w:rPr>
          <w:rFonts w:ascii="Times New Roman" w:hAnsi="Times New Roman"/>
          <w:sz w:val="28"/>
          <w:szCs w:val="28"/>
        </w:rPr>
        <w:t>и</w:t>
      </w:r>
      <w:r w:rsidRPr="00217A6E">
        <w:rPr>
          <w:rFonts w:ascii="Times New Roman" w:hAnsi="Times New Roman"/>
          <w:sz w:val="28"/>
          <w:szCs w:val="28"/>
        </w:rPr>
        <w:t xml:space="preserve">цы. 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Нумерация таблиц в приложениях осуществляется в пределах каждого приложения.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217A6E">
        <w:rPr>
          <w:rFonts w:ascii="Times New Roman" w:hAnsi="Times New Roman"/>
          <w:spacing w:val="-10"/>
          <w:sz w:val="28"/>
          <w:szCs w:val="28"/>
        </w:rPr>
        <w:t>Нумерационный заголовок выравнивается по левому краю (обычным наче</w:t>
      </w:r>
      <w:r w:rsidRPr="00217A6E">
        <w:rPr>
          <w:rFonts w:ascii="Times New Roman" w:hAnsi="Times New Roman"/>
          <w:spacing w:val="-10"/>
          <w:sz w:val="28"/>
          <w:szCs w:val="28"/>
        </w:rPr>
        <w:t>р</w:t>
      </w:r>
      <w:r w:rsidRPr="00217A6E">
        <w:rPr>
          <w:rFonts w:ascii="Times New Roman" w:hAnsi="Times New Roman"/>
          <w:spacing w:val="-10"/>
          <w:sz w:val="28"/>
          <w:szCs w:val="28"/>
        </w:rPr>
        <w:t>танием).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217A6E">
        <w:rPr>
          <w:rFonts w:ascii="Times New Roman" w:hAnsi="Times New Roman"/>
          <w:sz w:val="28"/>
          <w:szCs w:val="28"/>
        </w:rPr>
        <w:t>р</w:t>
      </w:r>
      <w:r w:rsidRPr="00217A6E">
        <w:rPr>
          <w:rFonts w:ascii="Times New Roman" w:hAnsi="Times New Roman"/>
          <w:sz w:val="28"/>
          <w:szCs w:val="28"/>
        </w:rPr>
        <w:t>ным начертанием, пишется с прописной буквы без точки в конце. В темат</w:t>
      </w:r>
      <w:r w:rsidRPr="00217A6E">
        <w:rPr>
          <w:rFonts w:ascii="Times New Roman" w:hAnsi="Times New Roman"/>
          <w:sz w:val="28"/>
          <w:szCs w:val="28"/>
        </w:rPr>
        <w:t>и</w:t>
      </w:r>
      <w:r w:rsidRPr="00217A6E">
        <w:rPr>
          <w:rFonts w:ascii="Times New Roman" w:hAnsi="Times New Roman"/>
          <w:sz w:val="28"/>
          <w:szCs w:val="28"/>
        </w:rPr>
        <w:t>ческом заголовке таблице не допускаются переносы.</w:t>
      </w:r>
    </w:p>
    <w:p w:rsidR="00776DD0" w:rsidRPr="00217A6E" w:rsidRDefault="00776DD0" w:rsidP="007C085E">
      <w:pPr>
        <w:pStyle w:val="a9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>Заголовки столбцов и строк следует ставить в именительном падеже еди</w:t>
      </w:r>
      <w:r w:rsidRPr="00217A6E">
        <w:rPr>
          <w:rFonts w:ascii="Times New Roman" w:hAnsi="Times New Roman"/>
          <w:spacing w:val="-8"/>
          <w:sz w:val="28"/>
          <w:szCs w:val="28"/>
        </w:rPr>
        <w:t>н</w:t>
      </w:r>
      <w:r w:rsidRPr="00217A6E">
        <w:rPr>
          <w:rFonts w:ascii="Times New Roman" w:hAnsi="Times New Roman"/>
          <w:spacing w:val="-8"/>
          <w:sz w:val="28"/>
          <w:szCs w:val="28"/>
        </w:rPr>
        <w:t>ственного или множественного числа без произвольного сокращения слов. Заг</w:t>
      </w:r>
      <w:r w:rsidRPr="00217A6E">
        <w:rPr>
          <w:rFonts w:ascii="Times New Roman" w:hAnsi="Times New Roman"/>
          <w:spacing w:val="-8"/>
          <w:sz w:val="28"/>
          <w:szCs w:val="28"/>
        </w:rPr>
        <w:t>о</w:t>
      </w:r>
      <w:r w:rsidRPr="00217A6E">
        <w:rPr>
          <w:rFonts w:ascii="Times New Roman" w:hAnsi="Times New Roman"/>
          <w:spacing w:val="-8"/>
          <w:sz w:val="28"/>
          <w:szCs w:val="28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 xml:space="preserve">ния». 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Если таблица занимает более одной страницы, ее продолжение имеет заголовок «</w:t>
      </w:r>
      <w:r w:rsidRPr="00217A6E">
        <w:rPr>
          <w:rFonts w:ascii="Times New Roman" w:hAnsi="Times New Roman"/>
          <w:i/>
          <w:sz w:val="28"/>
          <w:szCs w:val="28"/>
        </w:rPr>
        <w:t xml:space="preserve">Продолжение табл. 4.1»  </w:t>
      </w:r>
      <w:r w:rsidRPr="00217A6E">
        <w:rPr>
          <w:rFonts w:ascii="Times New Roman" w:hAnsi="Times New Roman"/>
          <w:sz w:val="28"/>
          <w:szCs w:val="28"/>
        </w:rPr>
        <w:t>(если таблица не заканчивается) или «</w:t>
      </w:r>
      <w:r w:rsidRPr="00217A6E">
        <w:rPr>
          <w:rFonts w:ascii="Times New Roman" w:hAnsi="Times New Roman"/>
          <w:i/>
          <w:sz w:val="28"/>
          <w:szCs w:val="28"/>
        </w:rPr>
        <w:t>Окончание табл. 4.1»</w:t>
      </w:r>
      <w:r w:rsidRPr="00217A6E">
        <w:rPr>
          <w:rFonts w:ascii="Times New Roman" w:hAnsi="Times New Roman"/>
          <w:sz w:val="28"/>
          <w:szCs w:val="28"/>
        </w:rPr>
        <w:t xml:space="preserve"> (если таблица завершается). В этом случае вместо з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 xml:space="preserve">головков граф переносят строку с их номерами, </w:t>
      </w:r>
      <w:r w:rsidRPr="00217A6E">
        <w:rPr>
          <w:rFonts w:ascii="Times New Roman" w:hAnsi="Times New Roman"/>
          <w:iCs/>
          <w:sz w:val="28"/>
          <w:szCs w:val="28"/>
        </w:rPr>
        <w:t>например:</w:t>
      </w:r>
    </w:p>
    <w:p w:rsidR="00776DD0" w:rsidRPr="00217A6E" w:rsidRDefault="00776DD0" w:rsidP="009F36F8">
      <w:pPr>
        <w:pStyle w:val="a9"/>
        <w:rPr>
          <w:rFonts w:ascii="Times New Roman" w:hAnsi="Times New Roman"/>
          <w:b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t>Таблица 4.1</w:t>
      </w:r>
      <w:r w:rsidRPr="00217A6E">
        <w:rPr>
          <w:rFonts w:ascii="Times New Roman" w:hAnsi="Times New Roman"/>
          <w:b/>
          <w:sz w:val="28"/>
          <w:szCs w:val="28"/>
        </w:rPr>
        <w:t xml:space="preserve"> </w:t>
      </w:r>
      <w:r w:rsidR="009F36F8">
        <w:rPr>
          <w:rFonts w:ascii="Times New Roman" w:hAnsi="Times New Roman"/>
          <w:b/>
          <w:sz w:val="28"/>
          <w:szCs w:val="28"/>
        </w:rPr>
        <w:t>–</w:t>
      </w:r>
      <w:r w:rsidRPr="00217A6E">
        <w:rPr>
          <w:rFonts w:ascii="Times New Roman" w:hAnsi="Times New Roman"/>
          <w:b/>
          <w:sz w:val="28"/>
          <w:szCs w:val="28"/>
        </w:rPr>
        <w:t xml:space="preserve"> </w:t>
      </w:r>
      <w:r w:rsidR="009F36F8">
        <w:rPr>
          <w:rFonts w:ascii="Times New Roman" w:hAnsi="Times New Roman"/>
          <w:b/>
          <w:sz w:val="28"/>
          <w:szCs w:val="28"/>
        </w:rPr>
        <w:t>Название таблицы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776DD0" w:rsidRPr="00217A6E" w:rsidTr="00A308AA">
        <w:trPr>
          <w:cantSplit/>
          <w:trHeight w:val="960"/>
        </w:trPr>
        <w:tc>
          <w:tcPr>
            <w:tcW w:w="30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02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62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DB">
              <w:rPr>
                <w:rFonts w:ascii="Times New Roman" w:hAnsi="Times New Roman"/>
                <w:sz w:val="24"/>
                <w:szCs w:val="24"/>
              </w:rPr>
              <w:t>Рекомен-дуемые значения</w:t>
            </w:r>
          </w:p>
        </w:tc>
      </w:tr>
      <w:tr w:rsidR="00776DD0" w:rsidRPr="00217A6E" w:rsidTr="00A308AA">
        <w:trPr>
          <w:cantSplit/>
          <w:trHeight w:val="228"/>
        </w:trPr>
        <w:tc>
          <w:tcPr>
            <w:tcW w:w="30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776DD0" w:rsidRPr="00217A6E" w:rsidTr="00A308AA">
        <w:trPr>
          <w:cantSplit/>
          <w:trHeight w:val="960"/>
        </w:trPr>
        <w:tc>
          <w:tcPr>
            <w:tcW w:w="30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DD0" w:rsidRPr="00217A6E" w:rsidTr="00A308AA">
        <w:trPr>
          <w:cantSplit/>
          <w:trHeight w:val="960"/>
        </w:trPr>
        <w:tc>
          <w:tcPr>
            <w:tcW w:w="30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:rsidR="00776DD0" w:rsidRPr="00924CDB" w:rsidRDefault="00776DD0" w:rsidP="00A308AA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6DD0" w:rsidRPr="00217A6E" w:rsidRDefault="00776DD0" w:rsidP="00EB062B">
      <w:pPr>
        <w:widowControl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776DD0" w:rsidRPr="00217A6E" w:rsidRDefault="00776DD0" w:rsidP="00EB062B">
      <w:pPr>
        <w:widowControl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17A6E">
        <w:rPr>
          <w:rFonts w:ascii="Times New Roman" w:hAnsi="Times New Roman"/>
          <w:i/>
          <w:sz w:val="24"/>
          <w:szCs w:val="24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803"/>
        <w:gridCol w:w="1984"/>
        <w:gridCol w:w="1613"/>
        <w:gridCol w:w="1364"/>
      </w:tblGrid>
      <w:tr w:rsidR="00776DD0" w:rsidRPr="00217A6E" w:rsidTr="007C085E">
        <w:trPr>
          <w:cantSplit/>
          <w:trHeight w:val="228"/>
        </w:trPr>
        <w:tc>
          <w:tcPr>
            <w:tcW w:w="54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80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61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4CDB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776DD0" w:rsidRPr="00217A6E" w:rsidTr="007C085E">
        <w:trPr>
          <w:cantSplit/>
          <w:trHeight w:val="960"/>
        </w:trPr>
        <w:tc>
          <w:tcPr>
            <w:tcW w:w="54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DD0" w:rsidRPr="00217A6E" w:rsidTr="007C085E">
        <w:trPr>
          <w:cantSplit/>
          <w:trHeight w:val="960"/>
        </w:trPr>
        <w:tc>
          <w:tcPr>
            <w:tcW w:w="54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776DD0" w:rsidRPr="00924CDB" w:rsidRDefault="00776DD0" w:rsidP="00A308AA">
            <w:pPr>
              <w:pStyle w:val="a9"/>
              <w:framePr w:hSpace="180" w:wrap="around" w:vAnchor="text" w:hAnchor="margin" w:x="108" w:y="1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6DD0" w:rsidRDefault="00776DD0" w:rsidP="007C085E">
      <w:pPr>
        <w:pStyle w:val="a9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776DD0" w:rsidRPr="007C085E" w:rsidRDefault="00776DD0" w:rsidP="007C085E">
      <w:pPr>
        <w:pStyle w:val="a9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7C085E">
        <w:rPr>
          <w:rFonts w:ascii="Times New Roman" w:hAnsi="Times New Roman"/>
          <w:i/>
          <w:sz w:val="28"/>
          <w:szCs w:val="28"/>
        </w:rPr>
        <w:t>Иллюстрации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776DD0" w:rsidRPr="00217A6E" w:rsidRDefault="00776DD0" w:rsidP="007C085E">
      <w:pPr>
        <w:pStyle w:val="a9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>ла, например, «Рисунок 1» или «Рисунок 1.1» (если в отчете только одна и</w:t>
      </w:r>
      <w:r w:rsidRPr="00217A6E">
        <w:rPr>
          <w:rFonts w:ascii="Times New Roman" w:hAnsi="Times New Roman"/>
          <w:sz w:val="28"/>
          <w:szCs w:val="28"/>
        </w:rPr>
        <w:t>л</w:t>
      </w:r>
      <w:r w:rsidRPr="00217A6E">
        <w:rPr>
          <w:rFonts w:ascii="Times New Roman" w:hAnsi="Times New Roman"/>
          <w:sz w:val="28"/>
          <w:szCs w:val="28"/>
        </w:rPr>
        <w:t>люстрация, ее не нумеруют и не указывают название). Высота шрифта – 12пт.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Подпись или название рисунка, раскрывающее его содержание, пом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>щают под рисунком и всегда начинают с прописной буквы, например: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76DD0" w:rsidRPr="00217A6E" w:rsidRDefault="00776DD0" w:rsidP="009F36F8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Рисунок 1 – Динамика доходов и расходов ПАО «Курс»</w:t>
      </w:r>
    </w:p>
    <w:p w:rsidR="00776DD0" w:rsidRPr="00217A6E" w:rsidRDefault="00776DD0" w:rsidP="009F36F8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За 2020-2023 гг., тыс. руб.</w:t>
      </w:r>
    </w:p>
    <w:p w:rsidR="00776DD0" w:rsidRPr="00217A6E" w:rsidRDefault="00776DD0" w:rsidP="007C085E">
      <w:pPr>
        <w:pStyle w:val="a6"/>
        <w:spacing w:after="0" w:line="240" w:lineRule="auto"/>
        <w:ind w:left="1044"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9F36F8" w:rsidRDefault="009F36F8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t>Ссылки и сноски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Любое заимствование из литературного источника (цитирование, заи</w:t>
      </w:r>
      <w:r w:rsidRPr="00217A6E">
        <w:rPr>
          <w:rFonts w:ascii="Times New Roman" w:hAnsi="Times New Roman"/>
          <w:sz w:val="28"/>
          <w:szCs w:val="28"/>
        </w:rPr>
        <w:t>м</w:t>
      </w:r>
      <w:r w:rsidRPr="00217A6E">
        <w:rPr>
          <w:rFonts w:ascii="Times New Roman" w:hAnsi="Times New Roman"/>
          <w:sz w:val="28"/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внутритекстовые</w:t>
      </w:r>
      <w:r w:rsidRPr="00217A6E">
        <w:rPr>
          <w:rFonts w:ascii="Times New Roman" w:hAnsi="Times New Roman"/>
          <w:sz w:val="28"/>
          <w:szCs w:val="28"/>
        </w:rPr>
        <w:t>, помещенные в тексте документа;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подстрочные</w:t>
      </w:r>
      <w:r w:rsidRPr="00217A6E">
        <w:rPr>
          <w:rFonts w:ascii="Times New Roman" w:hAnsi="Times New Roman"/>
          <w:sz w:val="28"/>
          <w:szCs w:val="28"/>
        </w:rPr>
        <w:t>, вынесенные из текста вниз полосы документа (в сно</w:t>
      </w:r>
      <w:r w:rsidRPr="00217A6E">
        <w:rPr>
          <w:rFonts w:ascii="Times New Roman" w:hAnsi="Times New Roman"/>
          <w:sz w:val="28"/>
          <w:szCs w:val="28"/>
        </w:rPr>
        <w:t>с</w:t>
      </w:r>
      <w:r w:rsidRPr="00217A6E">
        <w:rPr>
          <w:rFonts w:ascii="Times New Roman" w:hAnsi="Times New Roman"/>
          <w:sz w:val="28"/>
          <w:szCs w:val="28"/>
        </w:rPr>
        <w:t>ку);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затекстовые</w:t>
      </w:r>
      <w:r w:rsidRPr="00217A6E">
        <w:rPr>
          <w:rFonts w:ascii="Times New Roman" w:hAnsi="Times New Roman"/>
          <w:sz w:val="28"/>
          <w:szCs w:val="28"/>
        </w:rPr>
        <w:t>, вынесенные за текст документа или его части (в выно</w:t>
      </w:r>
      <w:r w:rsidRPr="00217A6E">
        <w:rPr>
          <w:rFonts w:ascii="Times New Roman" w:hAnsi="Times New Roman"/>
          <w:sz w:val="28"/>
          <w:szCs w:val="28"/>
        </w:rPr>
        <w:t>с</w:t>
      </w:r>
      <w:r w:rsidRPr="00217A6E">
        <w:rPr>
          <w:rFonts w:ascii="Times New Roman" w:hAnsi="Times New Roman"/>
          <w:sz w:val="28"/>
          <w:szCs w:val="28"/>
        </w:rPr>
        <w:t>ку).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pacing w:val="-6"/>
          <w:sz w:val="28"/>
          <w:szCs w:val="28"/>
        </w:rPr>
        <w:t>Например:</w:t>
      </w:r>
      <w:r w:rsidRPr="00217A6E">
        <w:rPr>
          <w:rFonts w:ascii="Times New Roman" w:hAnsi="Times New Roman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217A6E">
        <w:rPr>
          <w:rFonts w:ascii="Times New Roman" w:hAnsi="Times New Roman"/>
          <w:i/>
          <w:iCs/>
          <w:sz w:val="28"/>
          <w:szCs w:val="28"/>
        </w:rPr>
        <w:t>«…как указано в прил</w:t>
      </w:r>
      <w:r w:rsidRPr="00217A6E">
        <w:rPr>
          <w:rFonts w:ascii="Times New Roman" w:hAnsi="Times New Roman"/>
          <w:i/>
          <w:iCs/>
          <w:sz w:val="28"/>
          <w:szCs w:val="28"/>
        </w:rPr>
        <w:t>о</w:t>
      </w:r>
      <w:r w:rsidRPr="00217A6E">
        <w:rPr>
          <w:rFonts w:ascii="Times New Roman" w:hAnsi="Times New Roman"/>
          <w:i/>
          <w:iCs/>
          <w:sz w:val="28"/>
          <w:szCs w:val="28"/>
        </w:rPr>
        <w:t>жении 1»</w:t>
      </w:r>
      <w:r w:rsidRPr="00217A6E">
        <w:rPr>
          <w:rFonts w:ascii="Times New Roman" w:hAnsi="Times New Roman"/>
          <w:sz w:val="28"/>
          <w:szCs w:val="28"/>
        </w:rPr>
        <w:t>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Ссылки на таблицы, рисунки, приложения заключаются в круглые скобки.</w:t>
      </w:r>
    </w:p>
    <w:p w:rsidR="00776DD0" w:rsidRPr="00217A6E" w:rsidRDefault="00776DD0" w:rsidP="007C085E">
      <w:pPr>
        <w:pStyle w:val="a9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При ссылке на использованный источник из списка источников рекоме</w:t>
      </w:r>
      <w:r w:rsidRPr="00217A6E">
        <w:rPr>
          <w:rFonts w:ascii="Times New Roman" w:hAnsi="Times New Roman"/>
          <w:spacing w:val="-4"/>
          <w:sz w:val="28"/>
          <w:szCs w:val="28"/>
        </w:rPr>
        <w:t>н</w:t>
      </w:r>
      <w:r w:rsidRPr="00217A6E">
        <w:rPr>
          <w:rFonts w:ascii="Times New Roman" w:hAnsi="Times New Roman"/>
          <w:spacing w:val="-4"/>
          <w:sz w:val="28"/>
          <w:szCs w:val="28"/>
        </w:rPr>
        <w:t>дуется сам источник в тексте отчета не называть, а в квадратных скобках пр</w:t>
      </w:r>
      <w:r w:rsidRPr="00217A6E">
        <w:rPr>
          <w:rFonts w:ascii="Times New Roman" w:hAnsi="Times New Roman"/>
          <w:spacing w:val="-4"/>
          <w:sz w:val="28"/>
          <w:szCs w:val="28"/>
        </w:rPr>
        <w:t>о</w:t>
      </w:r>
      <w:r w:rsidRPr="00217A6E">
        <w:rPr>
          <w:rFonts w:ascii="Times New Roman" w:hAnsi="Times New Roman"/>
          <w:spacing w:val="-4"/>
          <w:sz w:val="28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217A6E">
        <w:rPr>
          <w:rFonts w:ascii="Times New Roman" w:hAnsi="Times New Roman"/>
          <w:spacing w:val="-4"/>
          <w:sz w:val="28"/>
          <w:szCs w:val="28"/>
        </w:rPr>
        <w:t>а</w:t>
      </w:r>
      <w:r w:rsidRPr="00217A6E">
        <w:rPr>
          <w:rFonts w:ascii="Times New Roman" w:hAnsi="Times New Roman"/>
          <w:spacing w:val="-4"/>
          <w:sz w:val="28"/>
          <w:szCs w:val="28"/>
        </w:rPr>
        <w:lastRenderedPageBreak/>
        <w:t>ницы данного текстового фрагмента, на которых содержатся сведения о пре</w:t>
      </w:r>
      <w:r w:rsidRPr="00217A6E">
        <w:rPr>
          <w:rFonts w:ascii="Times New Roman" w:hAnsi="Times New Roman"/>
          <w:spacing w:val="-4"/>
          <w:sz w:val="28"/>
          <w:szCs w:val="28"/>
        </w:rPr>
        <w:t>д</w:t>
      </w:r>
      <w:r w:rsidRPr="00217A6E">
        <w:rPr>
          <w:rFonts w:ascii="Times New Roman" w:hAnsi="Times New Roman"/>
          <w:spacing w:val="-4"/>
          <w:sz w:val="28"/>
          <w:szCs w:val="28"/>
        </w:rPr>
        <w:t>мете речи, например, [6, с. 4–5].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Ссылки в тексте на номер рисунка, таблицы, страницы пишут сокр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 xml:space="preserve">щенно и без знака «№», например: </w:t>
      </w:r>
      <w:r w:rsidRPr="00217A6E">
        <w:rPr>
          <w:rFonts w:ascii="Times New Roman" w:hAnsi="Times New Roman"/>
          <w:i/>
          <w:iCs/>
          <w:sz w:val="28"/>
          <w:szCs w:val="28"/>
        </w:rPr>
        <w:t>рис. 1.1; табл. 2.1; с. 105</w:t>
      </w:r>
      <w:r w:rsidRPr="00217A6E">
        <w:rPr>
          <w:rFonts w:ascii="Times New Roman" w:hAnsi="Times New Roman"/>
          <w:sz w:val="28"/>
          <w:szCs w:val="28"/>
        </w:rPr>
        <w:t>.</w:t>
      </w:r>
    </w:p>
    <w:p w:rsidR="00776DD0" w:rsidRPr="00217A6E" w:rsidRDefault="00776DD0" w:rsidP="007C085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В отчете допускается использование </w:t>
      </w:r>
      <w:r w:rsidRPr="00217A6E">
        <w:rPr>
          <w:rFonts w:ascii="Times New Roman" w:hAnsi="Times New Roman"/>
          <w:i/>
          <w:sz w:val="28"/>
          <w:szCs w:val="28"/>
        </w:rPr>
        <w:t>сносок</w:t>
      </w:r>
      <w:r w:rsidRPr="00217A6E">
        <w:rPr>
          <w:rFonts w:ascii="Times New Roman" w:hAnsi="Times New Roman"/>
          <w:sz w:val="28"/>
          <w:szCs w:val="28"/>
        </w:rPr>
        <w:t xml:space="preserve"> – помещаемых внизу стр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217A6E">
        <w:rPr>
          <w:rFonts w:ascii="Times New Roman" w:hAnsi="Times New Roman"/>
          <w:sz w:val="28"/>
          <w:szCs w:val="28"/>
        </w:rPr>
        <w:t>о</w:t>
      </w:r>
      <w:r w:rsidRPr="00217A6E">
        <w:rPr>
          <w:rFonts w:ascii="Times New Roman" w:hAnsi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217A6E">
        <w:rPr>
          <w:rFonts w:ascii="Times New Roman" w:hAnsi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217A6E">
        <w:rPr>
          <w:rStyle w:val="ad"/>
          <w:rFonts w:ascii="Times New Roman" w:hAnsi="Times New Roman"/>
          <w:i/>
          <w:iCs/>
          <w:sz w:val="28"/>
          <w:szCs w:val="28"/>
        </w:rPr>
        <w:footnoteReference w:id="1"/>
      </w:r>
    </w:p>
    <w:p w:rsidR="00776DD0" w:rsidRPr="00217A6E" w:rsidRDefault="00776DD0" w:rsidP="007C085E">
      <w:pPr>
        <w:pStyle w:val="a6"/>
        <w:spacing w:after="0" w:line="240" w:lineRule="auto"/>
        <w:ind w:left="1044"/>
        <w:jc w:val="both"/>
        <w:rPr>
          <w:rFonts w:ascii="Times New Roman" w:hAnsi="Times New Roman"/>
          <w:b/>
          <w:sz w:val="28"/>
          <w:szCs w:val="28"/>
        </w:rPr>
      </w:pPr>
    </w:p>
    <w:p w:rsidR="00776DD0" w:rsidRDefault="00776DD0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7C085E">
        <w:rPr>
          <w:rFonts w:ascii="Times New Roman" w:hAnsi="Times New Roman"/>
          <w:i/>
          <w:sz w:val="28"/>
          <w:szCs w:val="28"/>
        </w:rPr>
        <w:t>Нумерация страниц</w:t>
      </w:r>
    </w:p>
    <w:p w:rsidR="00776DD0" w:rsidRPr="007C085E" w:rsidRDefault="00776DD0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776DD0" w:rsidRPr="00217A6E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:rsidR="00776DD0" w:rsidRPr="00217A6E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217A6E">
        <w:rPr>
          <w:rFonts w:ascii="Times New Roman" w:hAnsi="Times New Roman"/>
          <w:spacing w:val="-8"/>
          <w:sz w:val="28"/>
          <w:szCs w:val="28"/>
        </w:rPr>
        <w:t>а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217A6E">
        <w:rPr>
          <w:rFonts w:ascii="Times New Roman" w:hAnsi="Times New Roman"/>
          <w:sz w:val="28"/>
          <w:szCs w:val="28"/>
        </w:rPr>
        <w:t>номера страниц не проста</w:t>
      </w:r>
      <w:r w:rsidRPr="00217A6E">
        <w:rPr>
          <w:rFonts w:ascii="Times New Roman" w:hAnsi="Times New Roman"/>
          <w:sz w:val="28"/>
          <w:szCs w:val="28"/>
        </w:rPr>
        <w:t>в</w:t>
      </w:r>
      <w:r w:rsidRPr="00217A6E">
        <w:rPr>
          <w:rFonts w:ascii="Times New Roman" w:hAnsi="Times New Roman"/>
          <w:sz w:val="28"/>
          <w:szCs w:val="28"/>
        </w:rPr>
        <w:t>ляются). Первой пронумерованной должна быть четвертая страница.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титульный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 лист – с. 1;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 – с. 2;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t>дневник – с. 3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 xml:space="preserve">содержание 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 – с. 4;</w:t>
      </w:r>
    </w:p>
    <w:p w:rsidR="00776DD0" w:rsidRPr="00217A6E" w:rsidRDefault="00776DD0" w:rsidP="007C085E">
      <w:pPr>
        <w:numPr>
          <w:ilvl w:val="0"/>
          <w:numId w:val="13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4"/>
          <w:sz w:val="28"/>
          <w:szCs w:val="28"/>
        </w:rPr>
        <w:t>введение</w:t>
      </w:r>
      <w:r w:rsidRPr="00217A6E">
        <w:rPr>
          <w:rFonts w:ascii="Times New Roman" w:hAnsi="Times New Roman"/>
          <w:spacing w:val="-8"/>
          <w:sz w:val="28"/>
          <w:szCs w:val="28"/>
        </w:rPr>
        <w:t xml:space="preserve"> – с. 5 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szCs w:val="28"/>
        </w:rPr>
      </w:pPr>
      <w:r w:rsidRPr="00217A6E">
        <w:rPr>
          <w:szCs w:val="28"/>
        </w:rPr>
        <w:t xml:space="preserve">Страницы следует нумеровать арабскими цифрами, без знака №. </w:t>
      </w:r>
    </w:p>
    <w:p w:rsidR="00776DD0" w:rsidRPr="00217A6E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Иллюстрации, таблицы, расположенные на отдельных листах, включ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>ются в общую нумерацию страниц.</w:t>
      </w:r>
    </w:p>
    <w:p w:rsidR="00776DD0" w:rsidRPr="00217A6E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Страницы приложений не нумеруются.</w:t>
      </w:r>
    </w:p>
    <w:p w:rsidR="00776DD0" w:rsidRPr="00217A6E" w:rsidRDefault="00776DD0" w:rsidP="007C085E">
      <w:pPr>
        <w:pStyle w:val="a9"/>
        <w:spacing w:after="0" w:line="240" w:lineRule="auto"/>
        <w:ind w:firstLine="709"/>
        <w:contextualSpacing/>
        <w:jc w:val="both"/>
        <w:rPr>
          <w:szCs w:val="28"/>
        </w:rPr>
      </w:pPr>
    </w:p>
    <w:p w:rsidR="00776DD0" w:rsidRDefault="00776DD0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7C085E">
        <w:rPr>
          <w:rFonts w:ascii="Times New Roman" w:hAnsi="Times New Roman"/>
          <w:i/>
          <w:sz w:val="28"/>
          <w:szCs w:val="28"/>
        </w:rPr>
        <w:t>Список источников</w:t>
      </w:r>
    </w:p>
    <w:p w:rsidR="00776DD0" w:rsidRPr="007C085E" w:rsidRDefault="00776DD0" w:rsidP="007C085E">
      <w:pPr>
        <w:pStyle w:val="a9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776DD0" w:rsidRPr="00217A6E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Элементы списка располагаются в следующем порядке:</w:t>
      </w:r>
    </w:p>
    <w:p w:rsidR="00776DD0" w:rsidRPr="00217A6E" w:rsidRDefault="00776DD0" w:rsidP="007C085E">
      <w:pPr>
        <w:numPr>
          <w:ilvl w:val="0"/>
          <w:numId w:val="14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Законодательные акты и прочие нормативные правовые акты (ф</w:t>
      </w:r>
      <w:r w:rsidRPr="00217A6E">
        <w:rPr>
          <w:rFonts w:ascii="Times New Roman" w:hAnsi="Times New Roman"/>
          <w:sz w:val="28"/>
          <w:szCs w:val="28"/>
        </w:rPr>
        <w:t>е</w:t>
      </w:r>
      <w:r w:rsidRPr="00217A6E">
        <w:rPr>
          <w:rFonts w:ascii="Times New Roman" w:hAnsi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>ции, нормативные правые акты федеральных органов исполнительной вл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>сти, законы и иные нормативные акты субъектов Российской Федерации).</w:t>
      </w:r>
    </w:p>
    <w:p w:rsidR="00776DD0" w:rsidRPr="00217A6E" w:rsidRDefault="00776DD0" w:rsidP="00EB062B">
      <w:pPr>
        <w:numPr>
          <w:ilvl w:val="0"/>
          <w:numId w:val="14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Статистические источники в хронологическом порядке (официал</w:t>
      </w:r>
      <w:r w:rsidRPr="00217A6E">
        <w:rPr>
          <w:rFonts w:ascii="Times New Roman" w:hAnsi="Times New Roman"/>
          <w:sz w:val="28"/>
          <w:szCs w:val="28"/>
        </w:rPr>
        <w:t>ь</w:t>
      </w:r>
      <w:r w:rsidRPr="00217A6E">
        <w:rPr>
          <w:rFonts w:ascii="Times New Roman" w:hAnsi="Times New Roman"/>
          <w:sz w:val="28"/>
          <w:szCs w:val="28"/>
        </w:rPr>
        <w:t>ные сборники, обзоры и т.д.).</w:t>
      </w:r>
    </w:p>
    <w:p w:rsidR="00776DD0" w:rsidRPr="00217A6E" w:rsidRDefault="00776DD0" w:rsidP="00EB062B">
      <w:pPr>
        <w:numPr>
          <w:ilvl w:val="0"/>
          <w:numId w:val="14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Отечественные и зарубежные издания (многотомные собрания с</w:t>
      </w:r>
      <w:r w:rsidRPr="00217A6E">
        <w:rPr>
          <w:rFonts w:ascii="Times New Roman" w:hAnsi="Times New Roman"/>
          <w:sz w:val="28"/>
          <w:szCs w:val="28"/>
        </w:rPr>
        <w:t>о</w:t>
      </w:r>
      <w:r w:rsidRPr="00217A6E">
        <w:rPr>
          <w:rFonts w:ascii="Times New Roman" w:hAnsi="Times New Roman"/>
          <w:sz w:val="28"/>
          <w:szCs w:val="28"/>
        </w:rPr>
        <w:t>чинений, книги, монографии, брошюры и т.д.).</w:t>
      </w:r>
    </w:p>
    <w:p w:rsidR="00776DD0" w:rsidRPr="00217A6E" w:rsidRDefault="00776DD0" w:rsidP="00EB062B">
      <w:pPr>
        <w:numPr>
          <w:ilvl w:val="0"/>
          <w:numId w:val="14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Периодические издания (газеты, журналы).</w:t>
      </w:r>
    </w:p>
    <w:p w:rsidR="00776DD0" w:rsidRPr="00217A6E" w:rsidRDefault="00776DD0" w:rsidP="00EB062B">
      <w:pPr>
        <w:numPr>
          <w:ilvl w:val="0"/>
          <w:numId w:val="14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217A6E">
        <w:rPr>
          <w:rFonts w:ascii="Times New Roman" w:hAnsi="Times New Roman"/>
          <w:spacing w:val="-8"/>
          <w:sz w:val="28"/>
          <w:szCs w:val="28"/>
        </w:rPr>
        <w:lastRenderedPageBreak/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:rsidR="00776DD0" w:rsidRPr="00217A6E" w:rsidRDefault="00776DD0" w:rsidP="00EB062B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217A6E">
        <w:rPr>
          <w:rFonts w:ascii="Times New Roman" w:hAnsi="Times New Roman"/>
          <w:sz w:val="28"/>
          <w:szCs w:val="28"/>
        </w:rPr>
        <w:t>а</w:t>
      </w:r>
      <w:r w:rsidRPr="00217A6E">
        <w:rPr>
          <w:rFonts w:ascii="Times New Roman" w:hAnsi="Times New Roman"/>
          <w:sz w:val="28"/>
          <w:szCs w:val="28"/>
        </w:rPr>
        <w:t>кая информация отсутствует, оформляется согласно ГОСТ Р 7.0.5-2008. Би</w:t>
      </w:r>
      <w:r w:rsidRPr="00217A6E">
        <w:rPr>
          <w:rFonts w:ascii="Times New Roman" w:hAnsi="Times New Roman"/>
          <w:sz w:val="28"/>
          <w:szCs w:val="28"/>
        </w:rPr>
        <w:t>б</w:t>
      </w:r>
      <w:r w:rsidRPr="00217A6E">
        <w:rPr>
          <w:rFonts w:ascii="Times New Roman" w:hAnsi="Times New Roman"/>
          <w:sz w:val="28"/>
          <w:szCs w:val="28"/>
        </w:rPr>
        <w:t>лиографическая ссылка. Общие требования и правила составления.</w:t>
      </w:r>
    </w:p>
    <w:p w:rsidR="00776DD0" w:rsidRPr="00217A6E" w:rsidRDefault="00776DD0" w:rsidP="00EB062B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76DD0" w:rsidRPr="00217A6E" w:rsidRDefault="00776DD0" w:rsidP="00EB062B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217A6E">
        <w:rPr>
          <w:rFonts w:ascii="Times New Roman" w:hAnsi="Times New Roman"/>
          <w:i/>
          <w:sz w:val="28"/>
          <w:szCs w:val="28"/>
        </w:rPr>
        <w:t>Приложения</w:t>
      </w:r>
    </w:p>
    <w:p w:rsidR="00776DD0" w:rsidRPr="00217A6E" w:rsidRDefault="00776DD0" w:rsidP="00EB062B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776DD0" w:rsidRPr="00217A6E" w:rsidRDefault="00776DD0" w:rsidP="00EB06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217A6E">
        <w:rPr>
          <w:rFonts w:ascii="Times New Roman" w:hAnsi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217A6E">
        <w:rPr>
          <w:rFonts w:ascii="Times New Roman" w:hAnsi="Times New Roman"/>
          <w:spacing w:val="-2"/>
          <w:sz w:val="28"/>
          <w:szCs w:val="28"/>
        </w:rPr>
        <w:t>и</w:t>
      </w:r>
      <w:r w:rsidRPr="00217A6E">
        <w:rPr>
          <w:rFonts w:ascii="Times New Roman" w:hAnsi="Times New Roman"/>
          <w:spacing w:val="-2"/>
          <w:sz w:val="28"/>
          <w:szCs w:val="28"/>
        </w:rPr>
        <w:t xml:space="preserve">мер, </w:t>
      </w:r>
      <w:r w:rsidRPr="00217A6E">
        <w:rPr>
          <w:rFonts w:ascii="Times New Roman" w:hAnsi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217A6E">
        <w:rPr>
          <w:rFonts w:ascii="Times New Roman" w:hAnsi="Times New Roman"/>
          <w:spacing w:val="-2"/>
          <w:sz w:val="28"/>
          <w:szCs w:val="28"/>
        </w:rPr>
        <w:t>и т.д.</w:t>
      </w:r>
    </w:p>
    <w:p w:rsidR="00776DD0" w:rsidRPr="002F3BF9" w:rsidRDefault="00776DD0" w:rsidP="00EB062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217A6E">
        <w:rPr>
          <w:rFonts w:ascii="Times New Roman" w:hAnsi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217A6E">
        <w:rPr>
          <w:rFonts w:ascii="Times New Roman" w:hAnsi="Times New Roman"/>
          <w:iCs/>
          <w:sz w:val="28"/>
          <w:szCs w:val="28"/>
        </w:rPr>
        <w:t>«Окончание прил. 1»</w:t>
      </w:r>
      <w:r w:rsidRPr="00217A6E">
        <w:rPr>
          <w:rFonts w:ascii="Times New Roman" w:hAnsi="Times New Roman"/>
          <w:sz w:val="28"/>
          <w:szCs w:val="28"/>
        </w:rPr>
        <w:t xml:space="preserve">, а на промежуточных – </w:t>
      </w:r>
      <w:r w:rsidRPr="00217A6E">
        <w:rPr>
          <w:rFonts w:ascii="Times New Roman" w:hAnsi="Times New Roman"/>
          <w:iCs/>
          <w:sz w:val="28"/>
          <w:szCs w:val="28"/>
        </w:rPr>
        <w:t>«Продо</w:t>
      </w:r>
      <w:r w:rsidRPr="00217A6E">
        <w:rPr>
          <w:rFonts w:ascii="Times New Roman" w:hAnsi="Times New Roman"/>
          <w:iCs/>
          <w:sz w:val="28"/>
          <w:szCs w:val="28"/>
        </w:rPr>
        <w:t>л</w:t>
      </w:r>
      <w:r w:rsidRPr="00217A6E">
        <w:rPr>
          <w:rFonts w:ascii="Times New Roman" w:hAnsi="Times New Roman"/>
          <w:iCs/>
          <w:sz w:val="28"/>
          <w:szCs w:val="28"/>
        </w:rPr>
        <w:t>жение прил. 1»</w:t>
      </w:r>
      <w:r w:rsidRPr="00217A6E">
        <w:rPr>
          <w:rFonts w:ascii="Times New Roman" w:hAnsi="Times New Roman"/>
          <w:sz w:val="28"/>
          <w:szCs w:val="28"/>
        </w:rPr>
        <w:t>.</w:t>
      </w:r>
    </w:p>
    <w:p w:rsidR="00776DD0" w:rsidRDefault="00776DD0" w:rsidP="00EB062B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Pr="00217A6E" w:rsidRDefault="00776DD0" w:rsidP="00EB062B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</w:rPr>
      </w:pPr>
      <w:r w:rsidRPr="00217A6E">
        <w:rPr>
          <w:rFonts w:ascii="Times New Roman" w:hAnsi="Times New Roman"/>
          <w:b/>
          <w:iCs/>
          <w:sz w:val="28"/>
        </w:rPr>
        <w:t>7.3. Проверка отчета о практике</w:t>
      </w:r>
    </w:p>
    <w:p w:rsidR="00776DD0" w:rsidRPr="00217A6E" w:rsidRDefault="00776DD0" w:rsidP="00EB06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7A4E9A">
        <w:rPr>
          <w:rFonts w:ascii="Times New Roman" w:hAnsi="Times New Roman"/>
          <w:sz w:val="28"/>
        </w:rPr>
        <w:t>Обучающийся в течение недели по окончании практики предоставляет на проверку руководителю от кафедры сервиса и туризма отчет по практике со всеми документами. Руководитель проверяет отчет и дает заключение о допуске отчета к защите, в котором указывается рекомендуемая оценка пр</w:t>
      </w:r>
      <w:r w:rsidRPr="007A4E9A">
        <w:rPr>
          <w:rFonts w:ascii="Times New Roman" w:hAnsi="Times New Roman"/>
          <w:sz w:val="28"/>
        </w:rPr>
        <w:t>о</w:t>
      </w:r>
      <w:r w:rsidRPr="007A4E9A">
        <w:rPr>
          <w:rFonts w:ascii="Times New Roman" w:hAnsi="Times New Roman"/>
          <w:sz w:val="28"/>
        </w:rPr>
        <w:t>хождения практики. При обнаружении существенных недостатков, отчет может быть возвращен обучающемуся для доработки в соответствии с ук</w:t>
      </w:r>
      <w:r w:rsidRPr="007A4E9A">
        <w:rPr>
          <w:rFonts w:ascii="Times New Roman" w:hAnsi="Times New Roman"/>
          <w:sz w:val="28"/>
        </w:rPr>
        <w:t>а</w:t>
      </w:r>
      <w:r w:rsidRPr="007A4E9A">
        <w:rPr>
          <w:rFonts w:ascii="Times New Roman" w:hAnsi="Times New Roman"/>
          <w:sz w:val="28"/>
        </w:rPr>
        <w:t>занными замечаниями</w:t>
      </w:r>
      <w:r w:rsidRPr="00217A6E">
        <w:rPr>
          <w:rFonts w:ascii="Times New Roman" w:hAnsi="Times New Roman"/>
          <w:color w:val="000000"/>
          <w:sz w:val="28"/>
        </w:rPr>
        <w:t>.</w:t>
      </w:r>
    </w:p>
    <w:p w:rsidR="00776DD0" w:rsidRPr="00217A6E" w:rsidRDefault="00776DD0" w:rsidP="00EB062B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</w:rPr>
      </w:pPr>
    </w:p>
    <w:p w:rsidR="00776DD0" w:rsidRPr="00217A6E" w:rsidRDefault="00776DD0" w:rsidP="00EB062B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</w:rPr>
      </w:pPr>
      <w:r w:rsidRPr="00217A6E">
        <w:rPr>
          <w:rFonts w:ascii="Times New Roman" w:hAnsi="Times New Roman"/>
          <w:b/>
          <w:iCs/>
          <w:sz w:val="28"/>
        </w:rPr>
        <w:t>7.4. Защита отчета о практике</w:t>
      </w:r>
    </w:p>
    <w:p w:rsidR="00776DD0" w:rsidRPr="00217A6E" w:rsidRDefault="00776DD0" w:rsidP="00EB06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217A6E">
        <w:rPr>
          <w:rFonts w:ascii="Times New Roman" w:hAnsi="Times New Roman"/>
          <w:color w:val="000000"/>
          <w:sz w:val="28"/>
        </w:rPr>
        <w:t>Защита отчета о практике проходит перед комиссией, состоящей из в</w:t>
      </w:r>
      <w:r w:rsidRPr="00217A6E">
        <w:rPr>
          <w:rFonts w:ascii="Times New Roman" w:hAnsi="Times New Roman"/>
          <w:color w:val="000000"/>
          <w:sz w:val="28"/>
        </w:rPr>
        <w:t>е</w:t>
      </w:r>
      <w:r w:rsidRPr="00217A6E">
        <w:rPr>
          <w:rFonts w:ascii="Times New Roman" w:hAnsi="Times New Roman"/>
          <w:color w:val="000000"/>
          <w:sz w:val="28"/>
        </w:rPr>
        <w:t>дущих преподавателей кафедры сервиса и туризма, в присутствии руковод</w:t>
      </w:r>
      <w:r w:rsidRPr="00217A6E">
        <w:rPr>
          <w:rFonts w:ascii="Times New Roman" w:hAnsi="Times New Roman"/>
          <w:color w:val="000000"/>
          <w:sz w:val="28"/>
        </w:rPr>
        <w:t>и</w:t>
      </w:r>
      <w:r w:rsidRPr="00217A6E">
        <w:rPr>
          <w:rFonts w:ascii="Times New Roman" w:hAnsi="Times New Roman"/>
          <w:color w:val="000000"/>
          <w:sz w:val="28"/>
        </w:rPr>
        <w:t>теля практики.  К защите отчета по практике заранее готовят доклад, презе</w:t>
      </w:r>
      <w:r w:rsidRPr="00217A6E">
        <w:rPr>
          <w:rFonts w:ascii="Times New Roman" w:hAnsi="Times New Roman"/>
          <w:color w:val="000000"/>
          <w:sz w:val="28"/>
        </w:rPr>
        <w:t>н</w:t>
      </w:r>
      <w:r w:rsidRPr="00217A6E">
        <w:rPr>
          <w:rFonts w:ascii="Times New Roman" w:hAnsi="Times New Roman"/>
          <w:color w:val="000000"/>
          <w:sz w:val="28"/>
        </w:rPr>
        <w:t>тацию для наглядного представления результатов - информационный мат</w:t>
      </w:r>
      <w:r w:rsidRPr="00217A6E">
        <w:rPr>
          <w:rFonts w:ascii="Times New Roman" w:hAnsi="Times New Roman"/>
          <w:color w:val="000000"/>
          <w:sz w:val="28"/>
        </w:rPr>
        <w:t>е</w:t>
      </w:r>
      <w:r w:rsidRPr="00217A6E">
        <w:rPr>
          <w:rFonts w:ascii="Times New Roman" w:hAnsi="Times New Roman"/>
          <w:color w:val="000000"/>
          <w:sz w:val="28"/>
        </w:rPr>
        <w:t>риал (таблицы, графики, диаграммы).  Доклад представляет собой краткое, но четкое изложение результатов исследования. Демонстрационные матери</w:t>
      </w:r>
      <w:r w:rsidRPr="00217A6E">
        <w:rPr>
          <w:rFonts w:ascii="Times New Roman" w:hAnsi="Times New Roman"/>
          <w:color w:val="000000"/>
          <w:sz w:val="28"/>
        </w:rPr>
        <w:t>а</w:t>
      </w:r>
      <w:r w:rsidRPr="00217A6E">
        <w:rPr>
          <w:rFonts w:ascii="Times New Roman" w:hAnsi="Times New Roman"/>
          <w:color w:val="000000"/>
          <w:sz w:val="28"/>
        </w:rPr>
        <w:t>лы должны быть представлены в электронном виде в форме презентации (электронные слайды проецируются на экран), с использованием программы MS PowerPoint и мультимедийного оборудования.</w:t>
      </w:r>
    </w:p>
    <w:p w:rsidR="00776DD0" w:rsidRDefault="00776DD0" w:rsidP="00EB06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217A6E">
        <w:rPr>
          <w:rFonts w:ascii="Times New Roman" w:hAnsi="Times New Roman"/>
          <w:color w:val="000000"/>
          <w:sz w:val="28"/>
        </w:rPr>
        <w:t>Продолжительность доклада в ходе защиты отчета не должна прев</w:t>
      </w:r>
      <w:r w:rsidRPr="00217A6E">
        <w:rPr>
          <w:rFonts w:ascii="Times New Roman" w:hAnsi="Times New Roman"/>
          <w:color w:val="000000"/>
          <w:sz w:val="28"/>
        </w:rPr>
        <w:t>ы</w:t>
      </w:r>
      <w:r w:rsidRPr="00217A6E">
        <w:rPr>
          <w:rFonts w:ascii="Times New Roman" w:hAnsi="Times New Roman"/>
          <w:color w:val="000000"/>
          <w:sz w:val="28"/>
        </w:rPr>
        <w:t xml:space="preserve">шать 5 минут. В ходе защиты </w:t>
      </w:r>
      <w:r>
        <w:rPr>
          <w:rFonts w:ascii="Times New Roman" w:hAnsi="Times New Roman"/>
          <w:color w:val="000000"/>
          <w:sz w:val="28"/>
        </w:rPr>
        <w:t>обучающийся</w:t>
      </w:r>
      <w:r w:rsidRPr="00217A6E">
        <w:rPr>
          <w:rFonts w:ascii="Times New Roman" w:hAnsi="Times New Roman"/>
          <w:color w:val="000000"/>
          <w:sz w:val="28"/>
        </w:rPr>
        <w:t xml:space="preserve"> должен ответить на заданные членами комиссии вопросы, после чего ставится дифференцированная оце</w:t>
      </w:r>
      <w:r w:rsidRPr="00217A6E">
        <w:rPr>
          <w:rFonts w:ascii="Times New Roman" w:hAnsi="Times New Roman"/>
          <w:color w:val="000000"/>
          <w:sz w:val="28"/>
        </w:rPr>
        <w:t>н</w:t>
      </w:r>
      <w:r w:rsidRPr="00217A6E">
        <w:rPr>
          <w:rFonts w:ascii="Times New Roman" w:hAnsi="Times New Roman"/>
          <w:color w:val="000000"/>
          <w:sz w:val="28"/>
        </w:rPr>
        <w:t xml:space="preserve">ка (зачет). </w:t>
      </w:r>
    </w:p>
    <w:p w:rsidR="00776DD0" w:rsidRPr="00217A6E" w:rsidRDefault="00776DD0" w:rsidP="00EB06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17A6E">
        <w:rPr>
          <w:rFonts w:ascii="Times New Roman" w:hAnsi="Times New Roman"/>
          <w:color w:val="000000"/>
          <w:sz w:val="28"/>
        </w:rPr>
        <w:t>Студент, не выполнивший программу практики и не подготовивший отчет о выполненной работе, направляется на практику повторно.</w:t>
      </w:r>
    </w:p>
    <w:p w:rsidR="00776DD0" w:rsidRDefault="00776DD0" w:rsidP="00E80195">
      <w:pPr>
        <w:spacing w:after="0" w:line="240" w:lineRule="auto"/>
        <w:ind w:firstLine="669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776DD0" w:rsidRPr="00872D25" w:rsidRDefault="00776DD0" w:rsidP="00AB5243">
      <w:pPr>
        <w:ind w:left="720"/>
        <w:jc w:val="center"/>
        <w:rPr>
          <w:rFonts w:ascii="Times New Roman" w:hAnsi="Times New Roman"/>
        </w:rPr>
      </w:pPr>
      <w:r w:rsidRPr="00586527">
        <w:rPr>
          <w:b/>
          <w:sz w:val="28"/>
          <w:szCs w:val="28"/>
        </w:rPr>
        <w:lastRenderedPageBreak/>
        <w:t xml:space="preserve">8. </w:t>
      </w:r>
      <w:r w:rsidRPr="00872D25">
        <w:rPr>
          <w:rFonts w:ascii="Times New Roman" w:hAnsi="Times New Roman"/>
          <w:b/>
          <w:sz w:val="28"/>
          <w:szCs w:val="28"/>
        </w:rPr>
        <w:t>ФОНД ОЦЕНОЧНЫХ СРЕДСТВ ДЛЯ ПРОВЕДЕНИЯ ПР</w:t>
      </w:r>
      <w:r w:rsidRPr="00872D25">
        <w:rPr>
          <w:rFonts w:ascii="Times New Roman" w:hAnsi="Times New Roman"/>
          <w:b/>
          <w:sz w:val="28"/>
          <w:szCs w:val="28"/>
        </w:rPr>
        <w:t>О</w:t>
      </w:r>
      <w:r w:rsidRPr="00872D25">
        <w:rPr>
          <w:rFonts w:ascii="Times New Roman" w:hAnsi="Times New Roman"/>
          <w:b/>
          <w:sz w:val="28"/>
          <w:szCs w:val="28"/>
        </w:rPr>
        <w:t>МЕЖУТОЧНОЙ АТТЕСТАЦИИ ОБУЧАЮЩИХСЯ ПО ПРА</w:t>
      </w:r>
      <w:r w:rsidRPr="00872D25">
        <w:rPr>
          <w:rFonts w:ascii="Times New Roman" w:hAnsi="Times New Roman"/>
          <w:b/>
          <w:sz w:val="28"/>
          <w:szCs w:val="28"/>
        </w:rPr>
        <w:t>К</w:t>
      </w:r>
      <w:r w:rsidRPr="00872D25">
        <w:rPr>
          <w:rFonts w:ascii="Times New Roman" w:hAnsi="Times New Roman"/>
          <w:b/>
          <w:sz w:val="28"/>
          <w:szCs w:val="28"/>
        </w:rPr>
        <w:t>ТИКЕ</w:t>
      </w:r>
    </w:p>
    <w:p w:rsidR="00776DD0" w:rsidRPr="00AB5243" w:rsidRDefault="00776DD0" w:rsidP="00AB5243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</w:rPr>
      </w:pPr>
      <w:r w:rsidRPr="00AB5243">
        <w:rPr>
          <w:rFonts w:ascii="Times New Roman" w:hAnsi="Times New Roman"/>
          <w:sz w:val="28"/>
        </w:rPr>
        <w:t>Промежуточная аттестация обеспечивает оценивание результатов пр</w:t>
      </w:r>
      <w:r w:rsidRPr="00AB5243">
        <w:rPr>
          <w:rFonts w:ascii="Times New Roman" w:hAnsi="Times New Roman"/>
          <w:sz w:val="28"/>
        </w:rPr>
        <w:t>о</w:t>
      </w:r>
      <w:r w:rsidRPr="00AB5243">
        <w:rPr>
          <w:rFonts w:ascii="Times New Roman" w:hAnsi="Times New Roman"/>
          <w:sz w:val="28"/>
        </w:rPr>
        <w:t xml:space="preserve">хождения практики и проводится в форме зачета с оценкой. </w:t>
      </w:r>
    </w:p>
    <w:p w:rsidR="00776DD0" w:rsidRPr="00AB5243" w:rsidRDefault="00776DD0" w:rsidP="00AB5243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</w:rPr>
      </w:pPr>
      <w:r w:rsidRPr="00AB5243">
        <w:rPr>
          <w:rFonts w:ascii="Times New Roman" w:hAnsi="Times New Roman"/>
          <w:sz w:val="28"/>
        </w:rPr>
        <w:t>Неудовлетворительные результаты промежуточной аттестации по пра</w:t>
      </w:r>
      <w:r w:rsidRPr="00AB5243">
        <w:rPr>
          <w:rFonts w:ascii="Times New Roman" w:hAnsi="Times New Roman"/>
          <w:sz w:val="28"/>
        </w:rPr>
        <w:t>к</w:t>
      </w:r>
      <w:r w:rsidRPr="00AB5243">
        <w:rPr>
          <w:rFonts w:ascii="Times New Roman" w:hAnsi="Times New Roman"/>
          <w:sz w:val="28"/>
        </w:rPr>
        <w:t>тике или непрохождение промежуточной аттестации по практике при отсу</w:t>
      </w:r>
      <w:r w:rsidRPr="00AB5243">
        <w:rPr>
          <w:rFonts w:ascii="Times New Roman" w:hAnsi="Times New Roman"/>
          <w:sz w:val="28"/>
        </w:rPr>
        <w:t>т</w:t>
      </w:r>
      <w:r w:rsidRPr="00AB5243">
        <w:rPr>
          <w:rFonts w:ascii="Times New Roman" w:hAnsi="Times New Roman"/>
          <w:sz w:val="28"/>
        </w:rPr>
        <w:t>ствии уважительных причин признаются академической задолженностью.</w:t>
      </w:r>
    </w:p>
    <w:p w:rsidR="00776DD0" w:rsidRPr="00AB5243" w:rsidRDefault="00776DD0" w:rsidP="00AB524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B5243">
        <w:rPr>
          <w:rFonts w:ascii="Times New Roman" w:hAnsi="Times New Roman"/>
          <w:sz w:val="28"/>
        </w:rPr>
        <w:t>Оценочные средства для проведения промежуточной аттестации пре</w:t>
      </w:r>
      <w:r w:rsidRPr="00AB5243">
        <w:rPr>
          <w:rFonts w:ascii="Times New Roman" w:hAnsi="Times New Roman"/>
          <w:sz w:val="28"/>
        </w:rPr>
        <w:t>д</w:t>
      </w:r>
      <w:r w:rsidRPr="00AB5243">
        <w:rPr>
          <w:rFonts w:ascii="Times New Roman" w:hAnsi="Times New Roman"/>
          <w:sz w:val="28"/>
        </w:rPr>
        <w:t>ставлены в Фонде оценочных средств для проведения промежуточной атт</w:t>
      </w:r>
      <w:r w:rsidRPr="00AB5243">
        <w:rPr>
          <w:rFonts w:ascii="Times New Roman" w:hAnsi="Times New Roman"/>
          <w:sz w:val="28"/>
        </w:rPr>
        <w:t>е</w:t>
      </w:r>
      <w:r w:rsidRPr="00AB5243">
        <w:rPr>
          <w:rFonts w:ascii="Times New Roman" w:hAnsi="Times New Roman"/>
          <w:sz w:val="28"/>
        </w:rPr>
        <w:t>стации обучающихся по практике</w:t>
      </w:r>
      <w:r w:rsidRPr="00AB5243">
        <w:rPr>
          <w:rFonts w:ascii="Times New Roman" w:hAnsi="Times New Roman"/>
          <w:sz w:val="28"/>
          <w:szCs w:val="28"/>
        </w:rPr>
        <w:t>.</w:t>
      </w:r>
    </w:p>
    <w:p w:rsidR="00776DD0" w:rsidRDefault="00776DD0" w:rsidP="003E55B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76DD0" w:rsidRPr="005B41D1" w:rsidRDefault="00776DD0" w:rsidP="00EB062B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B41D1">
        <w:rPr>
          <w:rFonts w:ascii="Times New Roman" w:hAnsi="Times New Roman"/>
          <w:b/>
          <w:sz w:val="28"/>
          <w:szCs w:val="28"/>
        </w:rPr>
        <w:t xml:space="preserve">ПЕРЕЧЕНЬ УЧЕБНОЙ ЛИТЕРАТУРЫ И РЕСУРСОВ СЕТИ </w:t>
      </w:r>
    </w:p>
    <w:p w:rsidR="00776DD0" w:rsidRPr="005B41D1" w:rsidRDefault="00776DD0" w:rsidP="005B41D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5B41D1">
        <w:rPr>
          <w:rFonts w:ascii="Times New Roman" w:hAnsi="Times New Roman"/>
          <w:b/>
          <w:sz w:val="28"/>
          <w:szCs w:val="28"/>
        </w:rPr>
        <w:t>«ИНТЕРНЕТ», НЕОБХОДИМЫХ ДЛЯ ПРОВЕДЕНИЯ ПРАКТИКИ</w:t>
      </w:r>
    </w:p>
    <w:tbl>
      <w:tblPr>
        <w:tblW w:w="97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24"/>
        <w:gridCol w:w="9594"/>
        <w:gridCol w:w="40"/>
        <w:gridCol w:w="32"/>
      </w:tblGrid>
      <w:tr w:rsidR="00776DD0" w:rsidRPr="00CA6D16" w:rsidTr="00EF09E0">
        <w:trPr>
          <w:gridAfter w:val="1"/>
          <w:wAfter w:w="32" w:type="dxa"/>
          <w:trHeight w:val="319"/>
        </w:trPr>
        <w:tc>
          <w:tcPr>
            <w:tcW w:w="9679" w:type="dxa"/>
            <w:gridSpan w:val="4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776DD0" w:rsidRDefault="00776DD0" w:rsidP="00FD0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</w:p>
          <w:p w:rsidR="00776DD0" w:rsidRPr="0017545A" w:rsidRDefault="00776DD0" w:rsidP="0017545A">
            <w:pPr>
              <w:numPr>
                <w:ilvl w:val="1"/>
                <w:numId w:val="15"/>
              </w:numPr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 w:rsidRPr="0017545A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Основная учебная литература</w:t>
            </w:r>
          </w:p>
          <w:p w:rsidR="00776DD0" w:rsidRPr="0017545A" w:rsidRDefault="00776DD0" w:rsidP="001754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7545A">
              <w:rPr>
                <w:rFonts w:ascii="Times New Roman" w:hAnsi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1. Николенко, П. Г. </w:t>
            </w:r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Организация гостиничного дела : учебник для вузов / П. Г. Николенко, Е. А. Шамин, Ю. С. Клюева. — 2-е изд., перераб. и доп. — Москва : Издательство Юрайт, 2025. — 531 с. — (Высшее образование). — ISBN 978-5-534-17282-9. — Текст : электронный // Образовательная платформа Юрайт [сайт]. — URL: </w:t>
            </w:r>
            <w:hyperlink r:id="rId18" w:tgtFrame="_blank" w:history="1">
              <w:r w:rsidRPr="0017545A">
                <w:rPr>
                  <w:rStyle w:val="a8"/>
                  <w:rFonts w:ascii="Times New Roman" w:hAnsi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https://urait.ru/bcode/565984</w:t>
              </w:r>
            </w:hyperlink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776DD0" w:rsidRPr="0017545A" w:rsidRDefault="00776DD0" w:rsidP="001754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7545A">
              <w:rPr>
                <w:rFonts w:ascii="Times New Roman" w:hAnsi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2. Тимохина, Т. Л. </w:t>
            </w:r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Организация гостиничного дела : учебник для вузов / Т. Л. Тимохина. — 2-е изд., перераб. и доп. — Москва : Издательство Юрайт, 2025. — 297 с. — (Высшее образование). — ISBN 978-5-534-14414-7. — Текст : электронный // Образовательная платформа Юрайт [сайт]. — URL: </w:t>
            </w:r>
            <w:hyperlink r:id="rId19" w:tgtFrame="_blank" w:history="1">
              <w:r w:rsidRPr="0017545A">
                <w:rPr>
                  <w:rStyle w:val="a8"/>
                  <w:rFonts w:ascii="Times New Roman" w:hAnsi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https://urait.ru/bcode/560465</w:t>
              </w:r>
            </w:hyperlink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776DD0" w:rsidRPr="0017545A" w:rsidRDefault="00776DD0" w:rsidP="001754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7545A">
              <w:rPr>
                <w:rFonts w:ascii="Times New Roman" w:hAnsi="Times New Roman"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3. Тимохина, Т. Л. </w:t>
            </w:r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Технологии гостиничной деятельности: теория и практика : учебник для вузов / Т. Л. Тимохина. — 2-е изд. — Москва : Изд</w:t>
            </w:r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тельство Юрайт, 2025. — 300 с. — (Высшее образование). — ISBN 978-5-534-14413-0. — Текст : электронный // Образовательная платформа Юрайт [сайт]. — URL: </w:t>
            </w:r>
            <w:hyperlink r:id="rId20" w:tgtFrame="_blank" w:history="1">
              <w:r w:rsidRPr="0017545A">
                <w:rPr>
                  <w:rStyle w:val="a8"/>
                  <w:rFonts w:ascii="Times New Roman" w:hAnsi="Times New Roman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https://urait.ru/bcode/560466</w:t>
              </w:r>
            </w:hyperlink>
            <w:r w:rsidRPr="001754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776DD0" w:rsidRPr="00FD0C2C" w:rsidRDefault="00776DD0" w:rsidP="0017545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DD0" w:rsidRPr="00CA6D16" w:rsidTr="00EF09E0">
        <w:trPr>
          <w:gridAfter w:val="2"/>
          <w:wAfter w:w="72" w:type="dxa"/>
        </w:trPr>
        <w:tc>
          <w:tcPr>
            <w:tcW w:w="963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776DD0" w:rsidRPr="00CA6D16" w:rsidTr="000E663F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76DD0" w:rsidRPr="0017545A" w:rsidRDefault="00776DD0" w:rsidP="0017545A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</w:pPr>
                  <w:r w:rsidRPr="0017545A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9.2 Дополнительная литература</w:t>
                  </w:r>
                </w:p>
                <w:p w:rsidR="00776DD0" w:rsidRPr="0017545A" w:rsidRDefault="00776DD0" w:rsidP="0017545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4. Быстров С.А. Организация гостиничного дела: учеб. пособие / С.А. Быстров. — М.: ФОРУМ: ИНФРА-М, 2019. — 432 с. — (Высшее образование: Бакалавриат). - Режим доступа: http://znanium.com/catalog/product/1034526</w:t>
                  </w:r>
                </w:p>
                <w:p w:rsidR="00776DD0" w:rsidRPr="0017545A" w:rsidRDefault="00776DD0" w:rsidP="0017545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5. Организация гостиничного дела: обеспечение безопасности : учеб. п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о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собие / Р.Н. Ушаков, Н.Л. Авилова. — М. : ИНФРА-М, 2019. — 136 с. — (Высшее образование: Бакалавриат). — www.dx.doi.org/10.12737/25004. - Р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е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жим доступа: "http://znanium.com/go.php?id=987113"</w:t>
                  </w:r>
                </w:p>
                <w:p w:rsidR="00776DD0" w:rsidRPr="0017545A" w:rsidRDefault="00776DD0" w:rsidP="0017545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6. Правовое обеспечение гостиничной деятельности : учеб. пособие / Н.А. Вотинцева. — М. : РИОР : ИНФРА-М, 2018. — 299 с. — (Высшее образ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>о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вание: Бакалавриат). — https://doi.org/10.12737/22864. - Режим доступа: </w:t>
                  </w:r>
                  <w:r w:rsidRPr="0017545A">
                    <w:rPr>
                      <w:rFonts w:ascii="Times New Roman" w:hAnsi="Times New Roman"/>
                      <w:color w:val="000000"/>
                      <w:sz w:val="28"/>
                    </w:rPr>
                    <w:lastRenderedPageBreak/>
                    <w:t>http://znanium.com/go.php?id=968935</w:t>
                  </w:r>
                </w:p>
                <w:p w:rsidR="00776DD0" w:rsidRPr="00FD0C2C" w:rsidRDefault="00776DD0" w:rsidP="0017545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76DD0" w:rsidRPr="00CA6D16" w:rsidTr="000E663F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lastRenderedPageBreak/>
                    <w:t xml:space="preserve">9.3 </w:t>
                  </w:r>
                  <w:r w:rsidRPr="00FD0C2C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Нормативные документы</w:t>
                  </w:r>
                </w:p>
                <w:p w:rsidR="00776DD0" w:rsidRPr="00FD0C2C" w:rsidRDefault="00776DD0" w:rsidP="00FD0C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8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 ГОСТ Р 53998-2010. Туристские услуги. Услуги туризма для людей с ограниченными физическими возможностями. Общие требования</w:t>
                  </w:r>
                </w:p>
                <w:p w:rsidR="00776DD0" w:rsidRPr="00FD0C2C" w:rsidRDefault="00776DD0" w:rsidP="00FD0C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0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 ГОСТ Р 54603-2011. Услуги средств размещения. Общие требования к обслуживающему персоналу</w:t>
                  </w:r>
                </w:p>
                <w:p w:rsidR="00776DD0" w:rsidRPr="00FD0C2C" w:rsidRDefault="00776DD0" w:rsidP="00FD0C2C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0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 ГОСТ Р50644-2009 Туристско-экскурсионное обслуживание. Треб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о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вание по обеспечению безопасности туристов и экскурсантов</w:t>
                  </w:r>
                </w:p>
                <w:p w:rsidR="00776DD0" w:rsidRPr="00FD0C2C" w:rsidRDefault="00776DD0" w:rsidP="00AC7A34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1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 ГОСТ Р50690-2000. Туристские услуги. Общие требования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</w:p>
              </w:tc>
            </w:tr>
          </w:tbl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DD0" w:rsidRPr="00CA6D16" w:rsidTr="00EF09E0">
        <w:trPr>
          <w:trHeight w:val="37"/>
        </w:trPr>
        <w:tc>
          <w:tcPr>
            <w:tcW w:w="21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634" w:type="dxa"/>
            <w:gridSpan w:val="2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EF09E0">
        <w:trPr>
          <w:gridAfter w:val="1"/>
          <w:wAfter w:w="32" w:type="dxa"/>
          <w:trHeight w:val="425"/>
        </w:trPr>
        <w:tc>
          <w:tcPr>
            <w:tcW w:w="9679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6DD0" w:rsidRPr="00CA6D16" w:rsidTr="000E663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 xml:space="preserve">9.4 </w:t>
                  </w:r>
                  <w:r w:rsidRPr="00FD0C2C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</w:rPr>
                    <w:t>Ресурсы сети «Интернет»</w:t>
                  </w:r>
                </w:p>
              </w:tc>
            </w:tr>
          </w:tbl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DD0" w:rsidRPr="00CA6D16" w:rsidTr="00EF09E0">
        <w:trPr>
          <w:trHeight w:val="77"/>
        </w:trPr>
        <w:tc>
          <w:tcPr>
            <w:tcW w:w="21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9634" w:type="dxa"/>
            <w:gridSpan w:val="2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"/>
                <w:szCs w:val="20"/>
              </w:rPr>
            </w:pPr>
          </w:p>
        </w:tc>
      </w:tr>
      <w:tr w:rsidR="00776DD0" w:rsidRPr="00CA6D16" w:rsidTr="00EF09E0">
        <w:trPr>
          <w:gridAfter w:val="1"/>
          <w:wAfter w:w="32" w:type="dxa"/>
        </w:trPr>
        <w:tc>
          <w:tcPr>
            <w:tcW w:w="9679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«Сервер туристических мега идей МЕГАТИС»: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megatis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все о туризме и путешествиях: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travel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Информационно-правовой портал «Гарант»: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garant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каталог путешествий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Turizm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turizm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- РосБизнесКонсалтинг (материалы аналитического и обзорного характ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е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ра):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rbc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система бронирования российских гостиниц и пансионатов «Алеан»: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alean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Союз Потребителей Российской Федерации: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potrebitel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net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туристический портал «В отпуск.Ру»: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votpusk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Федеральная служба государственной статистики: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gks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Федеральное агентство по туризму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russiatourism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FD0C2C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электронная версия журнала «Вокруг света»: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http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://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vokrugsveta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/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vs</w:t>
                  </w:r>
                </w:p>
              </w:tc>
            </w:tr>
            <w:tr w:rsidR="00776DD0" w:rsidRPr="00CA6D16" w:rsidTr="000E663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Default="00776DD0" w:rsidP="00FD0C2C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</w:pP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- электронный журнал о туризме и путешествиях 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Time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2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val="en-US"/>
                    </w:rPr>
                    <w:t>Travel</w:t>
                  </w:r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 xml:space="preserve">: </w:t>
                  </w:r>
                  <w:hyperlink r:id="rId21" w:history="1"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  <w:lang w:val="en-US"/>
                      </w:rPr>
                      <w:t>http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</w:rPr>
                      <w:t>://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  <w:lang w:val="en-US"/>
                      </w:rPr>
                      <w:t>www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</w:rPr>
                      <w:t>.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  <w:lang w:val="en-US"/>
                      </w:rPr>
                      <w:t>t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</w:rPr>
                      <w:t>2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  <w:lang w:val="en-US"/>
                      </w:rPr>
                      <w:t>t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</w:rPr>
                      <w:t>.</w:t>
                    </w:r>
                    <w:r w:rsidRPr="00FD0C2C">
                      <w:rPr>
                        <w:rFonts w:ascii="Times New Roman" w:hAnsi="Times New Roman"/>
                        <w:color w:val="0000FF"/>
                        <w:sz w:val="28"/>
                        <w:szCs w:val="20"/>
                        <w:u w:val="single"/>
                        <w:lang w:val="en-US"/>
                      </w:rPr>
                      <w:t>ru</w:t>
                    </w:r>
                  </w:hyperlink>
                  <w:r w:rsidRPr="00FD0C2C">
                    <w:rPr>
                      <w:rFonts w:ascii="Times New Roman" w:hAnsi="Times New Roman"/>
                      <w:color w:val="000000"/>
                      <w:sz w:val="28"/>
                      <w:szCs w:val="20"/>
                    </w:rPr>
                    <w:t>.</w:t>
                  </w:r>
                </w:p>
                <w:p w:rsidR="00776DD0" w:rsidRPr="00CA6D16" w:rsidRDefault="00776DD0" w:rsidP="00AB5243">
                  <w:pPr>
                    <w:numPr>
                      <w:ilvl w:val="0"/>
                      <w:numId w:val="11"/>
                    </w:numPr>
                    <w:tabs>
                      <w:tab w:val="left" w:pos="1056"/>
                    </w:tabs>
                    <w:spacing w:after="0" w:line="240" w:lineRule="auto"/>
                    <w:ind w:hanging="11"/>
                    <w:jc w:val="both"/>
                    <w:rPr>
                      <w:rFonts w:ascii="Times New Roman" w:hAnsi="Times New Roman"/>
                    </w:rPr>
                  </w:pPr>
                  <w:r w:rsidRPr="00CA6D16">
                    <w:rPr>
                      <w:rFonts w:ascii="Times New Roman" w:hAnsi="Times New Roman"/>
                      <w:sz w:val="28"/>
                    </w:rPr>
                    <w:t xml:space="preserve">Научная электронная библиотека: </w:t>
                  </w:r>
                  <w:hyperlink r:id="rId22" w:history="1">
                    <w:r w:rsidRPr="00CA6D16">
                      <w:rPr>
                        <w:rStyle w:val="a8"/>
                        <w:rFonts w:ascii="Times New Roman" w:hAnsi="Times New Roman"/>
                        <w:sz w:val="28"/>
                      </w:rPr>
                      <w:t>www.elibrary.ru</w:t>
                    </w:r>
                  </w:hyperlink>
                </w:p>
                <w:p w:rsidR="00776DD0" w:rsidRPr="00CA6D16" w:rsidRDefault="00776DD0" w:rsidP="00AB5243">
                  <w:pPr>
                    <w:numPr>
                      <w:ilvl w:val="0"/>
                      <w:numId w:val="11"/>
                    </w:numPr>
                    <w:tabs>
                      <w:tab w:val="left" w:pos="1056"/>
                    </w:tabs>
                    <w:spacing w:after="0" w:line="240" w:lineRule="auto"/>
                    <w:ind w:hanging="11"/>
                    <w:jc w:val="both"/>
                    <w:rPr>
                      <w:rFonts w:ascii="Times New Roman" w:hAnsi="Times New Roman"/>
                    </w:rPr>
                  </w:pP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Электронная-библиотечная система: </w:t>
                  </w:r>
                  <w:hyperlink r:id="rId23" w:history="1">
                    <w:r w:rsidRPr="00CA6D16">
                      <w:rPr>
                        <w:rStyle w:val="a8"/>
                        <w:rFonts w:ascii="Times New Roman" w:hAnsi="Times New Roman"/>
                        <w:sz w:val="28"/>
                      </w:rPr>
                      <w:t>www.znanium.com</w:t>
                    </w:r>
                  </w:hyperlink>
                </w:p>
                <w:p w:rsidR="00776DD0" w:rsidRPr="00CA6D16" w:rsidRDefault="00776DD0" w:rsidP="00AB5243">
                  <w:pPr>
                    <w:numPr>
                      <w:ilvl w:val="0"/>
                      <w:numId w:val="11"/>
                    </w:numPr>
                    <w:tabs>
                      <w:tab w:val="left" w:pos="1056"/>
                    </w:tabs>
                    <w:spacing w:after="0" w:line="240" w:lineRule="auto"/>
                    <w:ind w:hanging="11"/>
                    <w:jc w:val="both"/>
                    <w:rPr>
                      <w:rFonts w:ascii="Times New Roman" w:hAnsi="Times New Roman"/>
                    </w:rPr>
                  </w:pPr>
                  <w:r w:rsidRPr="00CA6D1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Образовательная платформа: </w:t>
                  </w:r>
                  <w:hyperlink r:id="rId24" w:history="1">
                    <w:r w:rsidRPr="00CA6D16">
                      <w:rPr>
                        <w:rStyle w:val="a8"/>
                        <w:rFonts w:ascii="Times New Roman" w:hAnsi="Times New Roman"/>
                        <w:sz w:val="28"/>
                      </w:rPr>
                      <w:t>www.urait.com</w:t>
                    </w:r>
                  </w:hyperlink>
                </w:p>
                <w:p w:rsidR="00776DD0" w:rsidRPr="00AB5243" w:rsidRDefault="00776DD0" w:rsidP="00AB5243">
                  <w:pPr>
                    <w:tabs>
                      <w:tab w:val="left" w:pos="1056"/>
                    </w:tabs>
                    <w:spacing w:after="0" w:line="240" w:lineRule="auto"/>
                    <w:ind w:hanging="11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76DD0" w:rsidRPr="00FD0C2C" w:rsidRDefault="00776DD0" w:rsidP="00EB062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76DD0" w:rsidRPr="00FD0C2C" w:rsidRDefault="00776DD0" w:rsidP="00FD0C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6DD0" w:rsidRPr="00AB5243" w:rsidRDefault="00776DD0" w:rsidP="00AB524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B5243">
        <w:rPr>
          <w:rFonts w:ascii="Times New Roman" w:hAnsi="Times New Roman"/>
          <w:b/>
          <w:sz w:val="28"/>
          <w:szCs w:val="28"/>
        </w:rPr>
        <w:t>10. ПЕРЕЧЕНЬ ЛИЦЕНЗИОННОГО И СВОБОДНО РАСПРОСТРАН</w:t>
      </w:r>
      <w:r w:rsidRPr="00AB5243">
        <w:rPr>
          <w:rFonts w:ascii="Times New Roman" w:hAnsi="Times New Roman"/>
          <w:b/>
          <w:sz w:val="28"/>
          <w:szCs w:val="28"/>
        </w:rPr>
        <w:t>Я</w:t>
      </w:r>
      <w:r w:rsidRPr="00AB5243">
        <w:rPr>
          <w:rFonts w:ascii="Times New Roman" w:hAnsi="Times New Roman"/>
          <w:b/>
          <w:sz w:val="28"/>
          <w:szCs w:val="28"/>
        </w:rPr>
        <w:t>ЕМОГО ПРОГРАММНОГО ОБЕСПЕЧЕНИЯ, В ТОМ ЧИСЛЕ ОТ</w:t>
      </w:r>
      <w:r w:rsidRPr="00AB5243">
        <w:rPr>
          <w:rFonts w:ascii="Times New Roman" w:hAnsi="Times New Roman"/>
          <w:b/>
          <w:sz w:val="28"/>
          <w:szCs w:val="28"/>
        </w:rPr>
        <w:t>Е</w:t>
      </w:r>
      <w:r w:rsidRPr="00AB5243">
        <w:rPr>
          <w:rFonts w:ascii="Times New Roman" w:hAnsi="Times New Roman"/>
          <w:b/>
          <w:sz w:val="28"/>
          <w:szCs w:val="28"/>
        </w:rPr>
        <w:t>ЧЕСТВЕННОГО ПРОИЗВОДСТВА, ИСПОЛЬЗУЕМЫХ ПРИ ПРОВ</w:t>
      </w:r>
      <w:r w:rsidRPr="00AB5243">
        <w:rPr>
          <w:rFonts w:ascii="Times New Roman" w:hAnsi="Times New Roman"/>
          <w:b/>
          <w:sz w:val="28"/>
          <w:szCs w:val="28"/>
        </w:rPr>
        <w:t>Е</w:t>
      </w:r>
      <w:r w:rsidRPr="00AB5243">
        <w:rPr>
          <w:rFonts w:ascii="Times New Roman" w:hAnsi="Times New Roman"/>
          <w:b/>
          <w:sz w:val="28"/>
          <w:szCs w:val="28"/>
        </w:rPr>
        <w:t>ДЕНИИ ПРАКТИКИ</w:t>
      </w:r>
    </w:p>
    <w:p w:rsidR="00776DD0" w:rsidRPr="00AB5243" w:rsidRDefault="00776DD0" w:rsidP="00AB524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"/>
        <w:gridCol w:w="2143"/>
        <w:gridCol w:w="3242"/>
        <w:gridCol w:w="2124"/>
        <w:gridCol w:w="1950"/>
      </w:tblGrid>
      <w:tr w:rsidR="00776DD0" w:rsidRPr="00CA6D16" w:rsidTr="00872D25">
        <w:tc>
          <w:tcPr>
            <w:tcW w:w="486" w:type="dxa"/>
            <w:vMerge w:val="restart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 xml:space="preserve">Комплект лицензионного </w:t>
            </w:r>
            <w:r w:rsidRPr="00CA6D16">
              <w:rPr>
                <w:rFonts w:ascii="Times New Roman" w:hAnsi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776DD0" w:rsidRPr="00CA6D16" w:rsidTr="00872D25">
        <w:tc>
          <w:tcPr>
            <w:tcW w:w="486" w:type="dxa"/>
            <w:vMerge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50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лицензионное пр</w:t>
            </w:r>
            <w:r w:rsidRPr="00CA6D16">
              <w:rPr>
                <w:rFonts w:ascii="Times New Roman" w:hAnsi="Times New Roman"/>
                <w:bCs/>
                <w:color w:val="000000"/>
              </w:rPr>
              <w:t>о</w:t>
            </w:r>
            <w:r w:rsidRPr="00CA6D16">
              <w:rPr>
                <w:rFonts w:ascii="Times New Roman" w:hAnsi="Times New Roman"/>
                <w:bCs/>
                <w:color w:val="000000"/>
              </w:rPr>
              <w:t>граммное обеспеч</w:t>
            </w:r>
            <w:r w:rsidRPr="00CA6D16">
              <w:rPr>
                <w:rFonts w:ascii="Times New Roman" w:hAnsi="Times New Roman"/>
                <w:bCs/>
                <w:color w:val="000000"/>
              </w:rPr>
              <w:t>е</w:t>
            </w:r>
            <w:r w:rsidRPr="00CA6D16">
              <w:rPr>
                <w:rFonts w:ascii="Times New Roman" w:hAnsi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свободно распр</w:t>
            </w:r>
            <w:r w:rsidRPr="00CA6D16">
              <w:rPr>
                <w:rFonts w:ascii="Times New Roman" w:hAnsi="Times New Roman"/>
                <w:bCs/>
                <w:color w:val="000000"/>
              </w:rPr>
              <w:t>о</w:t>
            </w:r>
            <w:r w:rsidRPr="00CA6D16">
              <w:rPr>
                <w:rFonts w:ascii="Times New Roman" w:hAnsi="Times New Roman"/>
                <w:bCs/>
                <w:color w:val="000000"/>
              </w:rPr>
              <w:t>страняемое пр</w:t>
            </w:r>
            <w:r w:rsidRPr="00CA6D16">
              <w:rPr>
                <w:rFonts w:ascii="Times New Roman" w:hAnsi="Times New Roman"/>
                <w:bCs/>
                <w:color w:val="000000"/>
              </w:rPr>
              <w:t>о</w:t>
            </w:r>
            <w:r w:rsidRPr="00CA6D16">
              <w:rPr>
                <w:rFonts w:ascii="Times New Roman" w:hAnsi="Times New Roman"/>
                <w:bCs/>
                <w:color w:val="000000"/>
              </w:rPr>
              <w:t>граммное обесп</w:t>
            </w:r>
            <w:r w:rsidRPr="00CA6D16">
              <w:rPr>
                <w:rFonts w:ascii="Times New Roman" w:hAnsi="Times New Roman"/>
                <w:bCs/>
                <w:color w:val="000000"/>
              </w:rPr>
              <w:t>е</w:t>
            </w:r>
            <w:r w:rsidRPr="00CA6D16">
              <w:rPr>
                <w:rFonts w:ascii="Times New Roman" w:hAnsi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свободно распр</w:t>
            </w:r>
            <w:r w:rsidRPr="00CA6D16">
              <w:rPr>
                <w:rFonts w:ascii="Times New Roman" w:hAnsi="Times New Roman"/>
                <w:bCs/>
                <w:color w:val="000000"/>
              </w:rPr>
              <w:t>о</w:t>
            </w:r>
            <w:r w:rsidRPr="00CA6D16">
              <w:rPr>
                <w:rFonts w:ascii="Times New Roman" w:hAnsi="Times New Roman"/>
                <w:bCs/>
                <w:color w:val="000000"/>
              </w:rPr>
              <w:t>страняемое пр</w:t>
            </w:r>
            <w:r w:rsidRPr="00CA6D16">
              <w:rPr>
                <w:rFonts w:ascii="Times New Roman" w:hAnsi="Times New Roman"/>
                <w:bCs/>
                <w:color w:val="000000"/>
              </w:rPr>
              <w:t>о</w:t>
            </w:r>
            <w:r w:rsidRPr="00CA6D16">
              <w:rPr>
                <w:rFonts w:ascii="Times New Roman" w:hAnsi="Times New Roman"/>
                <w:bCs/>
                <w:color w:val="000000"/>
              </w:rPr>
              <w:t>граммное обесп</w:t>
            </w:r>
            <w:r w:rsidRPr="00CA6D16">
              <w:rPr>
                <w:rFonts w:ascii="Times New Roman" w:hAnsi="Times New Roman"/>
                <w:bCs/>
                <w:color w:val="000000"/>
              </w:rPr>
              <w:t>е</w:t>
            </w:r>
            <w:r w:rsidRPr="00CA6D16">
              <w:rPr>
                <w:rFonts w:ascii="Times New Roman" w:hAnsi="Times New Roman"/>
                <w:bCs/>
                <w:color w:val="000000"/>
              </w:rPr>
              <w:t>чение отеч</w:t>
            </w:r>
            <w:r w:rsidRPr="00CA6D16">
              <w:rPr>
                <w:rFonts w:ascii="Times New Roman" w:hAnsi="Times New Roman"/>
                <w:bCs/>
                <w:color w:val="000000"/>
              </w:rPr>
              <w:t>е</w:t>
            </w:r>
            <w:r w:rsidRPr="00CA6D16">
              <w:rPr>
                <w:rFonts w:ascii="Times New Roman" w:hAnsi="Times New Roman"/>
                <w:bCs/>
                <w:color w:val="000000"/>
              </w:rPr>
              <w:lastRenderedPageBreak/>
              <w:t>ственного прои</w:t>
            </w:r>
            <w:r w:rsidRPr="00CA6D16">
              <w:rPr>
                <w:rFonts w:ascii="Times New Roman" w:hAnsi="Times New Roman"/>
                <w:bCs/>
                <w:color w:val="000000"/>
              </w:rPr>
              <w:t>з</w:t>
            </w:r>
            <w:r w:rsidRPr="00CA6D16">
              <w:rPr>
                <w:rFonts w:ascii="Times New Roman" w:hAnsi="Times New Roman"/>
                <w:bCs/>
                <w:color w:val="000000"/>
              </w:rPr>
              <w:t>водства</w:t>
            </w:r>
          </w:p>
        </w:tc>
      </w:tr>
      <w:tr w:rsidR="00776DD0" w:rsidRPr="00CA6D16" w:rsidTr="00872D25">
        <w:tc>
          <w:tcPr>
            <w:tcW w:w="486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21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Microsoft Word</w:t>
            </w:r>
          </w:p>
        </w:tc>
        <w:tc>
          <w:tcPr>
            <w:tcW w:w="326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 xml:space="preserve">Kaspersky Endpoint Security для бизнеса – Стандартный </w:t>
            </w:r>
          </w:p>
        </w:tc>
        <w:tc>
          <w:tcPr>
            <w:tcW w:w="2126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Архиватор 7z</w:t>
            </w:r>
          </w:p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Яндекс.Браузер</w:t>
            </w:r>
          </w:p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76DD0" w:rsidRPr="00CA6D16" w:rsidTr="00872D25">
        <w:tc>
          <w:tcPr>
            <w:tcW w:w="486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21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sz w:val="24"/>
                <w:szCs w:val="24"/>
                <w:lang w:val="en-US"/>
              </w:rPr>
              <w:t>Microsoft Access</w:t>
            </w:r>
          </w:p>
        </w:tc>
        <w:tc>
          <w:tcPr>
            <w:tcW w:w="326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Adobe Acrobat Reader DC</w:t>
            </w:r>
          </w:p>
        </w:tc>
        <w:tc>
          <w:tcPr>
            <w:tcW w:w="19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Яндекс.Диск</w:t>
            </w:r>
          </w:p>
        </w:tc>
      </w:tr>
      <w:tr w:rsidR="00776DD0" w:rsidRPr="00CA6D16" w:rsidTr="00872D25">
        <w:tc>
          <w:tcPr>
            <w:tcW w:w="486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21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Microsoft PowerPoint</w:t>
            </w:r>
          </w:p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26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CA6D16">
              <w:rPr>
                <w:rFonts w:ascii="Times New Roman" w:hAnsi="Times New Roman"/>
                <w:bCs/>
                <w:color w:val="000000"/>
              </w:rPr>
              <w:t>ь</w:t>
            </w:r>
            <w:r w:rsidRPr="00CA6D16">
              <w:rPr>
                <w:rFonts w:ascii="Times New Roman" w:hAnsi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76DD0" w:rsidRPr="00CA6D16" w:rsidTr="00872D25">
        <w:tc>
          <w:tcPr>
            <w:tcW w:w="486" w:type="dxa"/>
            <w:vAlign w:val="center"/>
          </w:tcPr>
          <w:p w:rsidR="00776DD0" w:rsidRPr="00CA6D16" w:rsidRDefault="00776DD0" w:rsidP="00AB52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21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CA6D16">
              <w:rPr>
                <w:rFonts w:ascii="Times New Roman" w:hAnsi="Times New Roman"/>
                <w:bCs/>
                <w:color w:val="000000"/>
              </w:rPr>
              <w:t>Microsoft Excel</w:t>
            </w:r>
          </w:p>
        </w:tc>
        <w:tc>
          <w:tcPr>
            <w:tcW w:w="326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26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50" w:type="dxa"/>
          </w:tcPr>
          <w:p w:rsidR="00776DD0" w:rsidRPr="00CA6D16" w:rsidRDefault="00776DD0" w:rsidP="00AB524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p w:rsidR="00776DD0" w:rsidRDefault="00776DD0" w:rsidP="00AB52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76DD0" w:rsidRDefault="00776DD0" w:rsidP="003E55B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E55BF">
        <w:rPr>
          <w:rFonts w:ascii="Times New Roman" w:hAnsi="Times New Roman"/>
          <w:b/>
          <w:sz w:val="28"/>
          <w:szCs w:val="28"/>
        </w:rPr>
        <w:t xml:space="preserve">11. </w:t>
      </w:r>
      <w:r>
        <w:rPr>
          <w:rFonts w:ascii="Times New Roman" w:hAnsi="Times New Roman"/>
          <w:b/>
          <w:sz w:val="28"/>
          <w:szCs w:val="28"/>
        </w:rPr>
        <w:t>МЕСТО ПРОВЕДЕНИЯ ПРАКТИКИ И МАТЕРИАЛЬНО – ТЕЪНИЧЕСКАЯ БАЗА, НЕОБХОДИМАЯ ДЛЯ ЕЕ ПРОВЕДЕНИЯ</w:t>
      </w:r>
    </w:p>
    <w:p w:rsidR="00776DD0" w:rsidRPr="00AB5243" w:rsidRDefault="00776DD0" w:rsidP="00AB524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</w:rPr>
        <w:t>Ознакомительная</w:t>
      </w:r>
      <w:r w:rsidRPr="008E6C0F">
        <w:rPr>
          <w:rFonts w:ascii="Times New Roman" w:hAnsi="Times New Roman"/>
          <w:color w:val="000000"/>
          <w:sz w:val="28"/>
        </w:rPr>
        <w:t xml:space="preserve"> практика проходит на базе учебной гостиницы С</w:t>
      </w:r>
      <w:r w:rsidRPr="008E6C0F">
        <w:rPr>
          <w:rFonts w:ascii="Times New Roman" w:hAnsi="Times New Roman"/>
          <w:color w:val="000000"/>
          <w:sz w:val="28"/>
        </w:rPr>
        <w:t>и</w:t>
      </w:r>
      <w:r w:rsidRPr="008E6C0F">
        <w:rPr>
          <w:rFonts w:ascii="Times New Roman" w:hAnsi="Times New Roman"/>
          <w:color w:val="000000"/>
          <w:sz w:val="28"/>
        </w:rPr>
        <w:t xml:space="preserve">бирского университета потребительской кооперации. 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Помещения для пр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о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хождения учебной  практики обучающихся оснащены компьютерной техн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и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кой с возможностью подключения к сети «Интернет» и обеспечением дост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>у</w:t>
      </w:r>
      <w:r w:rsidRPr="008E6C0F">
        <w:rPr>
          <w:rFonts w:ascii="Times New Roman" w:hAnsi="Times New Roman"/>
          <w:iCs/>
          <w:sz w:val="28"/>
          <w:szCs w:val="28"/>
          <w:lang w:eastAsia="ru-RU"/>
        </w:rPr>
        <w:t xml:space="preserve">па </w:t>
      </w:r>
      <w:r w:rsidRPr="00AB5243">
        <w:rPr>
          <w:rFonts w:ascii="Times New Roman" w:hAnsi="Times New Roman"/>
          <w:iCs/>
          <w:sz w:val="28"/>
          <w:szCs w:val="28"/>
          <w:lang w:eastAsia="ru-RU"/>
        </w:rPr>
        <w:t>в электронную информационно-образовательную среду организации.</w:t>
      </w:r>
    </w:p>
    <w:p w:rsidR="00776DD0" w:rsidRPr="00AB5243" w:rsidRDefault="00776DD0" w:rsidP="00AB524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B5243">
        <w:rPr>
          <w:rFonts w:ascii="Times New Roman" w:hAnsi="Times New Roman"/>
          <w:sz w:val="28"/>
          <w:szCs w:val="28"/>
        </w:rPr>
        <w:t>Обучающимся обеспечена возможность доступа к информации, необх</w:t>
      </w:r>
      <w:r w:rsidRPr="00AB5243">
        <w:rPr>
          <w:rFonts w:ascii="Times New Roman" w:hAnsi="Times New Roman"/>
          <w:sz w:val="28"/>
          <w:szCs w:val="28"/>
        </w:rPr>
        <w:t>о</w:t>
      </w:r>
      <w:r w:rsidRPr="00AB5243">
        <w:rPr>
          <w:rFonts w:ascii="Times New Roman" w:hAnsi="Times New Roman"/>
          <w:sz w:val="28"/>
          <w:szCs w:val="28"/>
        </w:rPr>
        <w:t>димой для выполнения задания по практике и написанию отчета.</w:t>
      </w:r>
    </w:p>
    <w:p w:rsidR="00776DD0" w:rsidRDefault="00776DD0" w:rsidP="00AB5243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AB5243">
        <w:rPr>
          <w:rFonts w:ascii="Times New Roman" w:hAnsi="Times New Roman"/>
          <w:sz w:val="28"/>
          <w:szCs w:val="28"/>
        </w:rPr>
        <w:t>Организация прохождения практики для лиц с ограниченными возмо</w:t>
      </w:r>
      <w:r w:rsidRPr="00AB5243">
        <w:rPr>
          <w:rFonts w:ascii="Times New Roman" w:hAnsi="Times New Roman"/>
          <w:sz w:val="28"/>
          <w:szCs w:val="28"/>
        </w:rPr>
        <w:t>ж</w:t>
      </w:r>
      <w:r w:rsidRPr="00AB5243">
        <w:rPr>
          <w:rFonts w:ascii="Times New Roman" w:hAnsi="Times New Roman"/>
          <w:sz w:val="28"/>
          <w:szCs w:val="28"/>
        </w:rPr>
        <w:t>ностями здоровья производится с учетом состояния здоровья обучающихся и требований по доступности</w:t>
      </w: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Перечень основного оборудования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Комплект специальной учебной мебели. Мультимедийное обор</w:t>
            </w:r>
            <w:r w:rsidRPr="007A4E9A">
              <w:rPr>
                <w:rFonts w:ascii="Times New Roman" w:hAnsi="Times New Roman"/>
                <w:lang w:eastAsia="ru-RU"/>
              </w:rPr>
              <w:t>у</w:t>
            </w:r>
            <w:r w:rsidRPr="007A4E9A">
              <w:rPr>
                <w:rFonts w:ascii="Times New Roman" w:hAnsi="Times New Roman"/>
                <w:lang w:eastAsia="ru-RU"/>
              </w:rPr>
              <w:t>дование: персональный компь</w:t>
            </w:r>
            <w:r w:rsidRPr="007A4E9A">
              <w:rPr>
                <w:rFonts w:ascii="Times New Roman" w:hAnsi="Times New Roman"/>
                <w:lang w:eastAsia="ru-RU"/>
              </w:rPr>
              <w:t>ю</w:t>
            </w:r>
            <w:r w:rsidRPr="007A4E9A">
              <w:rPr>
                <w:rFonts w:ascii="Times New Roman" w:hAnsi="Times New Roman"/>
                <w:lang w:eastAsia="ru-RU"/>
              </w:rPr>
              <w:t>тер (6шт.).</w:t>
            </w:r>
            <w:r w:rsidRPr="007A4E9A">
              <w:rPr>
                <w:rFonts w:ascii="Times New Roman" w:hAnsi="Times New Roman"/>
              </w:rPr>
              <w:t xml:space="preserve"> </w:t>
            </w:r>
            <w:r w:rsidRPr="007A4E9A">
              <w:rPr>
                <w:rFonts w:ascii="Times New Roman" w:hAnsi="Times New Roman"/>
                <w:lang w:eastAsia="ru-RU"/>
              </w:rPr>
              <w:t>Книжный фонд  443159 печатных единиц.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№ 209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/>
                <w:lang w:eastAsia="ru-RU"/>
              </w:rPr>
              <w:t>а</w:t>
            </w:r>
            <w:r w:rsidRPr="007A4E9A">
              <w:rPr>
                <w:rFonts w:ascii="Times New Roman" w:hAnsi="Times New Roman"/>
                <w:lang w:eastAsia="ru-RU"/>
              </w:rPr>
              <w:t>ния (выполнения курсовых работ)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/>
                <w:lang w:eastAsia="ru-RU"/>
              </w:rPr>
              <w:t>н</w:t>
            </w:r>
            <w:r w:rsidRPr="007A4E9A">
              <w:rPr>
                <w:rFonts w:ascii="Times New Roman" w:hAnsi="Times New Roman"/>
                <w:lang w:eastAsia="ru-RU"/>
              </w:rPr>
              <w:t>сультаций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bCs/>
              </w:rPr>
              <w:t xml:space="preserve">Комплект специальной учебной мебели. Доска аудиторная </w:t>
            </w:r>
            <w:r w:rsidRPr="007A4E9A">
              <w:rPr>
                <w:rFonts w:ascii="Times New Roman" w:hAnsi="Times New Roman"/>
              </w:rPr>
              <w:t>пер</w:t>
            </w:r>
            <w:r w:rsidRPr="007A4E9A">
              <w:rPr>
                <w:rFonts w:ascii="Times New Roman" w:hAnsi="Times New Roman"/>
              </w:rPr>
              <w:t>е</w:t>
            </w:r>
            <w:r w:rsidRPr="007A4E9A">
              <w:rPr>
                <w:rFonts w:ascii="Times New Roman" w:hAnsi="Times New Roman"/>
              </w:rPr>
              <w:t>движная, поворотная. Мульт</w:t>
            </w:r>
            <w:r w:rsidRPr="007A4E9A">
              <w:rPr>
                <w:rFonts w:ascii="Times New Roman" w:hAnsi="Times New Roman"/>
              </w:rPr>
              <w:t>и</w:t>
            </w:r>
            <w:r w:rsidRPr="007A4E9A">
              <w:rPr>
                <w:rFonts w:ascii="Times New Roman" w:hAnsi="Times New Roman"/>
              </w:rPr>
              <w:t>медийное оборудование: перс</w:t>
            </w:r>
            <w:r w:rsidRPr="007A4E9A">
              <w:rPr>
                <w:rFonts w:ascii="Times New Roman" w:hAnsi="Times New Roman"/>
              </w:rPr>
              <w:t>о</w:t>
            </w:r>
            <w:r w:rsidRPr="007A4E9A">
              <w:rPr>
                <w:rFonts w:ascii="Times New Roman" w:hAnsi="Times New Roman"/>
              </w:rPr>
              <w:t>нальный компьютер (15 шт.).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№ 215</w:t>
            </w:r>
          </w:p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Лаборатория информационных технологий в профессионал</w:t>
            </w:r>
            <w:r w:rsidRPr="007A4E9A">
              <w:rPr>
                <w:rFonts w:ascii="Times New Roman" w:hAnsi="Times New Roman"/>
                <w:lang w:eastAsia="ru-RU"/>
              </w:rPr>
              <w:t>ь</w:t>
            </w:r>
            <w:r w:rsidRPr="007A4E9A">
              <w:rPr>
                <w:rFonts w:ascii="Times New Roman" w:hAnsi="Times New Roman"/>
                <w:lang w:eastAsia="ru-RU"/>
              </w:rPr>
              <w:t>ной деятельности</w:t>
            </w:r>
          </w:p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bCs/>
              </w:rPr>
              <w:t xml:space="preserve">Комплект специальной учебной мебели. Доска аудиторная </w:t>
            </w:r>
            <w:r w:rsidRPr="007A4E9A">
              <w:rPr>
                <w:rFonts w:ascii="Times New Roman" w:hAnsi="Times New Roman"/>
              </w:rPr>
              <w:t>пер</w:t>
            </w:r>
            <w:r w:rsidRPr="007A4E9A">
              <w:rPr>
                <w:rFonts w:ascii="Times New Roman" w:hAnsi="Times New Roman"/>
              </w:rPr>
              <w:t>е</w:t>
            </w:r>
            <w:r w:rsidRPr="007A4E9A">
              <w:rPr>
                <w:rFonts w:ascii="Times New Roman" w:hAnsi="Times New Roman"/>
              </w:rPr>
              <w:t>движная, поворотная. Мульт</w:t>
            </w:r>
            <w:r w:rsidRPr="007A4E9A">
              <w:rPr>
                <w:rFonts w:ascii="Times New Roman" w:hAnsi="Times New Roman"/>
              </w:rPr>
              <w:t>и</w:t>
            </w:r>
            <w:r w:rsidRPr="007A4E9A">
              <w:rPr>
                <w:rFonts w:ascii="Times New Roman" w:hAnsi="Times New Roman"/>
              </w:rPr>
              <w:t>медийное оборудование: перс</w:t>
            </w:r>
            <w:r w:rsidRPr="007A4E9A">
              <w:rPr>
                <w:rFonts w:ascii="Times New Roman" w:hAnsi="Times New Roman"/>
              </w:rPr>
              <w:t>о</w:t>
            </w:r>
            <w:r w:rsidRPr="007A4E9A">
              <w:rPr>
                <w:rFonts w:ascii="Times New Roman" w:hAnsi="Times New Roman"/>
              </w:rPr>
              <w:t>нальный компьютер (25шт.).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№ 419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/>
                <w:lang w:eastAsia="ru-RU"/>
              </w:rPr>
              <w:t>а</w:t>
            </w:r>
            <w:r w:rsidRPr="007A4E9A">
              <w:rPr>
                <w:rFonts w:ascii="Times New Roman" w:hAnsi="Times New Roman"/>
                <w:lang w:eastAsia="ru-RU"/>
              </w:rPr>
              <w:t>ния (выполнения курсовых работ)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/>
                <w:lang w:eastAsia="ru-RU"/>
              </w:rPr>
              <w:t>н</w:t>
            </w:r>
            <w:r w:rsidRPr="007A4E9A">
              <w:rPr>
                <w:rFonts w:ascii="Times New Roman" w:hAnsi="Times New Roman"/>
                <w:lang w:eastAsia="ru-RU"/>
              </w:rPr>
              <w:t>сультаций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lastRenderedPageBreak/>
              <w:t>Учебная аудитория для текущего контроля и промежуточной аттестации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Кабинет организации деятельности службы приема, разм</w:t>
            </w:r>
            <w:r w:rsidRPr="007A4E9A">
              <w:rPr>
                <w:rFonts w:ascii="Times New Roman" w:hAnsi="Times New Roman"/>
                <w:lang w:eastAsia="ru-RU"/>
              </w:rPr>
              <w:t>е</w:t>
            </w:r>
            <w:r w:rsidRPr="007A4E9A">
              <w:rPr>
                <w:rFonts w:ascii="Times New Roman" w:hAnsi="Times New Roman"/>
                <w:lang w:eastAsia="ru-RU"/>
              </w:rPr>
              <w:t>щения и выписки гостей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Служба приема и размещения гостей (тренинговый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bCs/>
                <w:lang w:eastAsia="ru-RU"/>
              </w:rPr>
              <w:lastRenderedPageBreak/>
              <w:t>Комплект специальной учебной мебели. Доска аудиторная мел</w:t>
            </w:r>
            <w:r w:rsidRPr="007A4E9A">
              <w:rPr>
                <w:rFonts w:ascii="Times New Roman" w:hAnsi="Times New Roman"/>
                <w:bCs/>
                <w:lang w:eastAsia="ru-RU"/>
              </w:rPr>
              <w:t>о</w:t>
            </w:r>
            <w:r w:rsidRPr="007A4E9A">
              <w:rPr>
                <w:rFonts w:ascii="Times New Roman" w:hAnsi="Times New Roman"/>
                <w:bCs/>
                <w:lang w:eastAsia="ru-RU"/>
              </w:rPr>
              <w:t>вая</w:t>
            </w:r>
            <w:r w:rsidRPr="007A4E9A">
              <w:rPr>
                <w:rFonts w:ascii="Times New Roman" w:hAnsi="Times New Roman"/>
                <w:lang w:eastAsia="ru-RU"/>
              </w:rPr>
              <w:t>. Мультимедийное оборудов</w:t>
            </w:r>
            <w:r w:rsidRPr="007A4E9A">
              <w:rPr>
                <w:rFonts w:ascii="Times New Roman" w:hAnsi="Times New Roman"/>
                <w:lang w:eastAsia="ru-RU"/>
              </w:rPr>
              <w:t>а</w:t>
            </w:r>
            <w:r w:rsidRPr="007A4E9A">
              <w:rPr>
                <w:rFonts w:ascii="Times New Roman" w:hAnsi="Times New Roman"/>
                <w:lang w:eastAsia="ru-RU"/>
              </w:rPr>
              <w:t xml:space="preserve">ние: персональный компьютер, проектор с экраном 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 xml:space="preserve">и громкоговорителем. Стойка ресепшен. Телефон Панасоник. </w:t>
            </w:r>
            <w:r w:rsidRPr="007A4E9A">
              <w:rPr>
                <w:rFonts w:ascii="Times New Roman" w:hAnsi="Times New Roman"/>
                <w:lang w:eastAsia="ru-RU"/>
              </w:rPr>
              <w:lastRenderedPageBreak/>
              <w:t>Часы настенные.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lastRenderedPageBreak/>
              <w:t>№ 321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проведения курсового проектиров</w:t>
            </w:r>
            <w:r w:rsidRPr="007A4E9A">
              <w:rPr>
                <w:rFonts w:ascii="Times New Roman" w:hAnsi="Times New Roman"/>
                <w:lang w:eastAsia="ru-RU"/>
              </w:rPr>
              <w:t>а</w:t>
            </w:r>
            <w:r w:rsidRPr="007A4E9A">
              <w:rPr>
                <w:rFonts w:ascii="Times New Roman" w:hAnsi="Times New Roman"/>
                <w:lang w:eastAsia="ru-RU"/>
              </w:rPr>
              <w:t>ния (выполнения курсовых работ)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групповых и индивидуальных ко</w:t>
            </w:r>
            <w:r w:rsidRPr="007A4E9A">
              <w:rPr>
                <w:rFonts w:ascii="Times New Roman" w:hAnsi="Times New Roman"/>
                <w:lang w:eastAsia="ru-RU"/>
              </w:rPr>
              <w:t>н</w:t>
            </w:r>
            <w:r w:rsidRPr="007A4E9A">
              <w:rPr>
                <w:rFonts w:ascii="Times New Roman" w:hAnsi="Times New Roman"/>
                <w:lang w:eastAsia="ru-RU"/>
              </w:rPr>
              <w:t>сультаций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bCs/>
                <w:lang w:eastAsia="ru-RU"/>
              </w:rPr>
              <w:t>Комплект специальной учебной мебели. Доска аудиторная мел</w:t>
            </w:r>
            <w:r w:rsidRPr="007A4E9A">
              <w:rPr>
                <w:rFonts w:ascii="Times New Roman" w:hAnsi="Times New Roman"/>
                <w:bCs/>
                <w:lang w:eastAsia="ru-RU"/>
              </w:rPr>
              <w:t>о</w:t>
            </w:r>
            <w:r w:rsidRPr="007A4E9A">
              <w:rPr>
                <w:rFonts w:ascii="Times New Roman" w:hAnsi="Times New Roman"/>
                <w:bCs/>
                <w:lang w:eastAsia="ru-RU"/>
              </w:rPr>
              <w:t>вая</w:t>
            </w:r>
            <w:r w:rsidRPr="007A4E9A">
              <w:rPr>
                <w:rFonts w:ascii="Times New Roman" w:hAnsi="Times New Roman"/>
                <w:lang w:eastAsia="ru-RU"/>
              </w:rPr>
              <w:t>. Мультимедийное оборуд</w:t>
            </w:r>
            <w:r w:rsidRPr="007A4E9A">
              <w:rPr>
                <w:rFonts w:ascii="Times New Roman" w:hAnsi="Times New Roman"/>
                <w:lang w:eastAsia="ru-RU"/>
              </w:rPr>
              <w:t>о</w:t>
            </w:r>
            <w:r w:rsidRPr="007A4E9A">
              <w:rPr>
                <w:rFonts w:ascii="Times New Roman" w:hAnsi="Times New Roman"/>
                <w:lang w:eastAsia="ru-RU"/>
              </w:rPr>
              <w:t>вание: персональный компьютер. Телевизор LCD.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Без № (общежитие №2)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Служба продажи и маркетинга (тренинговый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Стойка ресепшен. Конференц-стол. Стулья офисные. Диван. Книжный шкаф.</w:t>
            </w:r>
          </w:p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Вешалка для одежды. Стулья пластмассовые.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Без № (общежитие №2)</w:t>
            </w:r>
          </w:p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Гостиничный номер (тренинговый кабинет)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Стойка ресепшен. Конференц-стол. Стулья офисные. Диван. Книжный шкаф. Кровать 2-х спальная. Тумба прикроватная. Шкаф для одежды. Кровать 2х-ярусная. Вешалка для одежды. Стулья пластмассовые. Прикр</w:t>
            </w:r>
            <w:r w:rsidRPr="007A4E9A">
              <w:rPr>
                <w:rFonts w:ascii="Times New Roman" w:hAnsi="Times New Roman"/>
                <w:lang w:eastAsia="ru-RU"/>
              </w:rPr>
              <w:t>о</w:t>
            </w:r>
            <w:r w:rsidRPr="007A4E9A">
              <w:rPr>
                <w:rFonts w:ascii="Times New Roman" w:hAnsi="Times New Roman"/>
                <w:lang w:eastAsia="ru-RU"/>
              </w:rPr>
              <w:t>ватный ковер. Унитаз. Душевая кабина. Раковина с тумбой. Тел</w:t>
            </w:r>
            <w:r w:rsidRPr="007A4E9A">
              <w:rPr>
                <w:rFonts w:ascii="Times New Roman" w:hAnsi="Times New Roman"/>
                <w:lang w:eastAsia="ru-RU"/>
              </w:rPr>
              <w:t>е</w:t>
            </w:r>
            <w:r w:rsidRPr="007A4E9A">
              <w:rPr>
                <w:rFonts w:ascii="Times New Roman" w:hAnsi="Times New Roman"/>
                <w:lang w:eastAsia="ru-RU"/>
              </w:rPr>
              <w:t>визор. Кресло. Журнальный стол.</w:t>
            </w:r>
          </w:p>
        </w:tc>
      </w:tr>
      <w:tr w:rsidR="00776DD0" w:rsidRPr="007A4E9A" w:rsidTr="00D505C2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DD0" w:rsidRPr="007A4E9A" w:rsidRDefault="00776DD0" w:rsidP="00D505C2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  <w:lang w:eastAsia="ru-RU"/>
              </w:rPr>
              <w:t>Комплект специальной учебной мебели. Мультимедийное обор</w:t>
            </w:r>
            <w:r w:rsidRPr="007A4E9A">
              <w:rPr>
                <w:rFonts w:ascii="Times New Roman" w:hAnsi="Times New Roman"/>
                <w:lang w:eastAsia="ru-RU"/>
              </w:rPr>
              <w:t>у</w:t>
            </w:r>
            <w:r w:rsidRPr="007A4E9A">
              <w:rPr>
                <w:rFonts w:ascii="Times New Roman" w:hAnsi="Times New Roman"/>
                <w:lang w:eastAsia="ru-RU"/>
              </w:rPr>
              <w:t>дование: персональный компь</w:t>
            </w:r>
            <w:r w:rsidRPr="007A4E9A">
              <w:rPr>
                <w:rFonts w:ascii="Times New Roman" w:hAnsi="Times New Roman"/>
                <w:lang w:eastAsia="ru-RU"/>
              </w:rPr>
              <w:t>ю</w:t>
            </w:r>
            <w:r w:rsidRPr="007A4E9A">
              <w:rPr>
                <w:rFonts w:ascii="Times New Roman" w:hAnsi="Times New Roman"/>
                <w:lang w:eastAsia="ru-RU"/>
              </w:rPr>
              <w:t>тер (6шт.), проектор с экраном.</w:t>
            </w:r>
          </w:p>
        </w:tc>
      </w:tr>
    </w:tbl>
    <w:p w:rsidR="00776DD0" w:rsidRDefault="00776DD0" w:rsidP="00AB5243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</w:p>
    <w:p w:rsidR="00776DD0" w:rsidRPr="00AB5243" w:rsidRDefault="00776DD0" w:rsidP="00AB5243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</w:rPr>
      </w:pPr>
    </w:p>
    <w:p w:rsidR="00776DD0" w:rsidRDefault="00776DD0" w:rsidP="00EB062B">
      <w:pPr>
        <w:pStyle w:val="a6"/>
        <w:spacing w:after="0" w:line="240" w:lineRule="auto"/>
        <w:ind w:left="66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12. </w:t>
      </w:r>
      <w:r w:rsidRPr="00811A62">
        <w:rPr>
          <w:rFonts w:ascii="Times New Roman" w:hAnsi="Times New Roman"/>
          <w:b/>
          <w:color w:val="000000"/>
          <w:sz w:val="28"/>
          <w:szCs w:val="28"/>
        </w:rPr>
        <w:t>ОРГАНИЗАЦИЯ И РУКОВОДСТВО ПРАКТИКОЙ</w:t>
      </w:r>
    </w:p>
    <w:p w:rsidR="00776DD0" w:rsidRPr="00811A62" w:rsidRDefault="00776DD0" w:rsidP="00EB062B">
      <w:pPr>
        <w:pStyle w:val="a6"/>
        <w:spacing w:after="0" w:line="240" w:lineRule="auto"/>
        <w:ind w:left="66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76DD0" w:rsidRPr="009F36F8" w:rsidRDefault="00776DD0" w:rsidP="007C085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 xml:space="preserve">Организация и руководство практикой осуществляется на основе </w:t>
      </w:r>
      <w:bookmarkStart w:id="0" w:name="_Hlk90909231"/>
      <w:r w:rsidRPr="007A4E9A">
        <w:rPr>
          <w:rFonts w:ascii="Times New Roman" w:hAnsi="Times New Roman"/>
          <w:sz w:val="28"/>
          <w:szCs w:val="28"/>
        </w:rPr>
        <w:t>П</w:t>
      </w:r>
      <w:r w:rsidRPr="007A4E9A">
        <w:rPr>
          <w:rFonts w:ascii="Times New Roman" w:hAnsi="Times New Roman"/>
          <w:sz w:val="28"/>
          <w:szCs w:val="28"/>
        </w:rPr>
        <w:t>о</w:t>
      </w:r>
      <w:r w:rsidRPr="007A4E9A">
        <w:rPr>
          <w:rFonts w:ascii="Times New Roman" w:hAnsi="Times New Roman"/>
          <w:sz w:val="28"/>
          <w:szCs w:val="28"/>
        </w:rPr>
        <w:t xml:space="preserve">ложения о практической подготовке </w:t>
      </w:r>
      <w:proofErr w:type="gramStart"/>
      <w:r w:rsidRPr="007A4E9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A4E9A">
        <w:rPr>
          <w:rFonts w:ascii="Times New Roman" w:hAnsi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7A4E9A">
        <w:rPr>
          <w:rFonts w:ascii="Times New Roman" w:hAnsi="Times New Roman"/>
          <w:sz w:val="28"/>
          <w:szCs w:val="28"/>
        </w:rPr>
        <w:t>СибУПК</w:t>
      </w:r>
      <w:proofErr w:type="spellEnd"/>
      <w:r w:rsidRPr="007A4E9A">
        <w:rPr>
          <w:rFonts w:ascii="Times New Roman" w:hAnsi="Times New Roman"/>
          <w:sz w:val="28"/>
          <w:szCs w:val="28"/>
        </w:rPr>
        <w:t xml:space="preserve">) </w:t>
      </w:r>
      <w:bookmarkEnd w:id="0"/>
      <w:r w:rsidR="009F36F8" w:rsidRPr="009F36F8">
        <w:rPr>
          <w:rFonts w:ascii="Times New Roman" w:hAnsi="Times New Roman"/>
          <w:sz w:val="28"/>
          <w:szCs w:val="28"/>
        </w:rPr>
        <w:t xml:space="preserve">от 27 ноября 2024 года </w:t>
      </w:r>
      <w:bookmarkStart w:id="1" w:name="_Hlk91066410"/>
      <w:r w:rsidR="009F36F8" w:rsidRPr="009F36F8">
        <w:rPr>
          <w:rFonts w:ascii="Times New Roman" w:hAnsi="Times New Roman"/>
          <w:sz w:val="28"/>
          <w:szCs w:val="28"/>
        </w:rPr>
        <w:t>№</w:t>
      </w:r>
      <w:bookmarkEnd w:id="1"/>
      <w:r w:rsidR="009F36F8" w:rsidRPr="009F36F8">
        <w:rPr>
          <w:rFonts w:ascii="Times New Roman" w:hAnsi="Times New Roman"/>
          <w:sz w:val="28"/>
          <w:szCs w:val="28"/>
        </w:rPr>
        <w:t>4</w:t>
      </w:r>
      <w:r w:rsidRPr="009F36F8">
        <w:rPr>
          <w:rFonts w:ascii="Times New Roman" w:hAnsi="Times New Roman"/>
          <w:sz w:val="28"/>
          <w:szCs w:val="28"/>
        </w:rPr>
        <w:t>.</w:t>
      </w:r>
    </w:p>
    <w:p w:rsidR="00776DD0" w:rsidRPr="007A4E9A" w:rsidRDefault="00776DD0" w:rsidP="007C085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Направление обучающихся на практику проводится на основании пр</w:t>
      </w:r>
      <w:r w:rsidRPr="007A4E9A">
        <w:rPr>
          <w:rFonts w:ascii="Times New Roman" w:hAnsi="Times New Roman"/>
          <w:sz w:val="28"/>
          <w:szCs w:val="28"/>
        </w:rPr>
        <w:t>и</w:t>
      </w:r>
      <w:r w:rsidRPr="007A4E9A">
        <w:rPr>
          <w:rFonts w:ascii="Times New Roman" w:hAnsi="Times New Roman"/>
          <w:sz w:val="28"/>
          <w:szCs w:val="28"/>
        </w:rPr>
        <w:t>каза ректора университета с указанием вида и сроков прохождения практики и ответственного за руководство практикой от университета.</w:t>
      </w:r>
    </w:p>
    <w:p w:rsidR="00776DD0" w:rsidRPr="007A4E9A" w:rsidRDefault="00776DD0" w:rsidP="007C085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Методическое руководство и контроль прохождения практики ос</w:t>
      </w:r>
      <w:r w:rsidRPr="007A4E9A">
        <w:rPr>
          <w:rFonts w:ascii="Times New Roman" w:hAnsi="Times New Roman"/>
          <w:sz w:val="28"/>
          <w:szCs w:val="28"/>
        </w:rPr>
        <w:t>у</w:t>
      </w:r>
      <w:r w:rsidRPr="007A4E9A">
        <w:rPr>
          <w:rFonts w:ascii="Times New Roman" w:hAnsi="Times New Roman"/>
          <w:sz w:val="28"/>
          <w:szCs w:val="28"/>
        </w:rPr>
        <w:t>ществляет кафедра сервиса и туризма и отдел практической подготовки и с</w:t>
      </w:r>
      <w:r w:rsidRPr="007A4E9A">
        <w:rPr>
          <w:rFonts w:ascii="Times New Roman" w:hAnsi="Times New Roman"/>
          <w:sz w:val="28"/>
          <w:szCs w:val="28"/>
        </w:rPr>
        <w:t>о</w:t>
      </w:r>
      <w:r w:rsidRPr="007A4E9A">
        <w:rPr>
          <w:rFonts w:ascii="Times New Roman" w:hAnsi="Times New Roman"/>
          <w:sz w:val="28"/>
          <w:szCs w:val="28"/>
        </w:rPr>
        <w:t>действия трудоустройству (ОППСТ).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Практика начинается с организационного инструктажа. В процессе и</w:t>
      </w:r>
      <w:r w:rsidRPr="007A4E9A">
        <w:rPr>
          <w:rFonts w:ascii="Times New Roman" w:hAnsi="Times New Roman"/>
          <w:sz w:val="28"/>
          <w:szCs w:val="28"/>
        </w:rPr>
        <w:t>н</w:t>
      </w:r>
      <w:r w:rsidRPr="007A4E9A">
        <w:rPr>
          <w:rFonts w:ascii="Times New Roman" w:hAnsi="Times New Roman"/>
          <w:sz w:val="28"/>
          <w:szCs w:val="28"/>
        </w:rPr>
        <w:t>структажа обучающимся доводится информация об особенностях организ</w:t>
      </w:r>
      <w:r w:rsidRPr="007A4E9A">
        <w:rPr>
          <w:rFonts w:ascii="Times New Roman" w:hAnsi="Times New Roman"/>
          <w:sz w:val="28"/>
          <w:szCs w:val="28"/>
        </w:rPr>
        <w:t>а</w:t>
      </w:r>
      <w:r w:rsidRPr="007A4E9A">
        <w:rPr>
          <w:rFonts w:ascii="Times New Roman" w:hAnsi="Times New Roman"/>
          <w:sz w:val="28"/>
          <w:szCs w:val="28"/>
        </w:rPr>
        <w:t>ции практической подготовки в форме практики.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lastRenderedPageBreak/>
        <w:t>Руководитель практики от кафедры в первый день проведения практики  проводит установочную конференцию, на которой обучающимся разъясн</w:t>
      </w:r>
      <w:r w:rsidRPr="007A4E9A">
        <w:rPr>
          <w:rFonts w:ascii="Times New Roman" w:hAnsi="Times New Roman"/>
          <w:sz w:val="28"/>
          <w:szCs w:val="28"/>
        </w:rPr>
        <w:t>я</w:t>
      </w:r>
      <w:r w:rsidRPr="007A4E9A">
        <w:rPr>
          <w:rFonts w:ascii="Times New Roman" w:hAnsi="Times New Roman"/>
          <w:sz w:val="28"/>
          <w:szCs w:val="28"/>
        </w:rPr>
        <w:t>ются цель, задачи, содержание, порядок прохождения практики, формы о</w:t>
      </w:r>
      <w:r w:rsidRPr="007A4E9A">
        <w:rPr>
          <w:rFonts w:ascii="Times New Roman" w:hAnsi="Times New Roman"/>
          <w:sz w:val="28"/>
          <w:szCs w:val="28"/>
        </w:rPr>
        <w:t>т</w:t>
      </w:r>
      <w:r w:rsidRPr="007A4E9A">
        <w:rPr>
          <w:rFonts w:ascii="Times New Roman" w:hAnsi="Times New Roman"/>
          <w:sz w:val="28"/>
          <w:szCs w:val="28"/>
        </w:rPr>
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</w:r>
      <w:r w:rsidRPr="007A4E9A">
        <w:rPr>
          <w:rFonts w:ascii="Times New Roman" w:hAnsi="Times New Roman"/>
          <w:sz w:val="28"/>
          <w:szCs w:val="28"/>
        </w:rPr>
        <w:t>о</w:t>
      </w:r>
      <w:r w:rsidRPr="007A4E9A">
        <w:rPr>
          <w:rFonts w:ascii="Times New Roman" w:hAnsi="Times New Roman"/>
          <w:sz w:val="28"/>
          <w:szCs w:val="28"/>
        </w:rPr>
        <w:t>чем графике (приложение 2).</w:t>
      </w:r>
    </w:p>
    <w:p w:rsidR="00776DD0" w:rsidRPr="007A4E9A" w:rsidRDefault="00776DD0" w:rsidP="007C085E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По окончании практики обучающиеся сдают руководителю:</w:t>
      </w:r>
    </w:p>
    <w:p w:rsidR="00776DD0" w:rsidRPr="007A4E9A" w:rsidRDefault="00776DD0" w:rsidP="007C085E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а) подписанный рабочий график и индивидуальное задание и дневник;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б) отчет о прохождении практики, форма которого установлена пр</w:t>
      </w:r>
      <w:r w:rsidRPr="007A4E9A">
        <w:rPr>
          <w:rFonts w:ascii="Times New Roman" w:hAnsi="Times New Roman"/>
          <w:sz w:val="28"/>
          <w:szCs w:val="28"/>
        </w:rPr>
        <w:t>о</w:t>
      </w:r>
      <w:r w:rsidRPr="007A4E9A">
        <w:rPr>
          <w:rFonts w:ascii="Times New Roman" w:hAnsi="Times New Roman"/>
          <w:sz w:val="28"/>
          <w:szCs w:val="28"/>
        </w:rPr>
        <w:t>граммой практики.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Отчет, дневник, отзыв, рабочий график и индивидуальное задание хр</w:t>
      </w:r>
      <w:r w:rsidRPr="007A4E9A">
        <w:rPr>
          <w:rFonts w:ascii="Times New Roman" w:hAnsi="Times New Roman"/>
          <w:sz w:val="28"/>
          <w:szCs w:val="28"/>
        </w:rPr>
        <w:t>а</w:t>
      </w:r>
      <w:r w:rsidRPr="007A4E9A">
        <w:rPr>
          <w:rFonts w:ascii="Times New Roman" w:hAnsi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7A4E9A">
        <w:rPr>
          <w:rFonts w:ascii="Times New Roman" w:hAnsi="Times New Roman"/>
          <w:sz w:val="28"/>
          <w:szCs w:val="28"/>
        </w:rPr>
        <w:t>к</w:t>
      </w:r>
      <w:r w:rsidRPr="007A4E9A">
        <w:rPr>
          <w:rFonts w:ascii="Times New Roman" w:hAnsi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7A4E9A">
        <w:rPr>
          <w:rFonts w:ascii="Times New Roman" w:hAnsi="Times New Roman"/>
          <w:sz w:val="28"/>
          <w:szCs w:val="28"/>
        </w:rPr>
        <w:t>т</w:t>
      </w:r>
      <w:r w:rsidRPr="007A4E9A">
        <w:rPr>
          <w:rFonts w:ascii="Times New Roman" w:hAnsi="Times New Roman"/>
          <w:sz w:val="28"/>
          <w:szCs w:val="28"/>
        </w:rPr>
        <w:t>ствии с требованиями локальных нормативных актов Университета.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Результаты прохождения практики обобщаются на итоговой конфере</w:t>
      </w:r>
      <w:r w:rsidRPr="007A4E9A">
        <w:rPr>
          <w:rFonts w:ascii="Times New Roman" w:hAnsi="Times New Roman"/>
          <w:sz w:val="28"/>
          <w:szCs w:val="28"/>
        </w:rPr>
        <w:t>н</w:t>
      </w:r>
      <w:r w:rsidRPr="007A4E9A">
        <w:rPr>
          <w:rFonts w:ascii="Times New Roman" w:hAnsi="Times New Roman"/>
          <w:sz w:val="28"/>
          <w:szCs w:val="28"/>
        </w:rPr>
        <w:t>ции, которая проводится в последний день практики.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Обучающиеся заочной формы обучения, проходящие практику в ме</w:t>
      </w:r>
      <w:r w:rsidRPr="007A4E9A">
        <w:rPr>
          <w:rFonts w:ascii="Times New Roman" w:hAnsi="Times New Roman"/>
          <w:sz w:val="28"/>
          <w:szCs w:val="28"/>
        </w:rPr>
        <w:t>ж</w:t>
      </w:r>
      <w:r w:rsidRPr="007A4E9A">
        <w:rPr>
          <w:rFonts w:ascii="Times New Roman" w:hAnsi="Times New Roman"/>
          <w:sz w:val="28"/>
          <w:szCs w:val="28"/>
        </w:rPr>
        <w:t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экзам</w:t>
      </w:r>
      <w:r w:rsidRPr="007A4E9A">
        <w:rPr>
          <w:rFonts w:ascii="Times New Roman" w:hAnsi="Times New Roman"/>
          <w:sz w:val="28"/>
          <w:szCs w:val="28"/>
        </w:rPr>
        <w:t>е</w:t>
      </w:r>
      <w:r w:rsidRPr="007A4E9A">
        <w:rPr>
          <w:rFonts w:ascii="Times New Roman" w:hAnsi="Times New Roman"/>
          <w:sz w:val="28"/>
          <w:szCs w:val="28"/>
        </w:rPr>
        <w:t>национно-зачётную ведомость результаты промежуточной аттестации датой последнего дня практики.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color w:val="000000"/>
          <w:sz w:val="28"/>
          <w:szCs w:val="28"/>
        </w:rPr>
        <w:t>Установочная конференция по практике проводится с обучающимися заочной формы обучения в последний день сессии.</w:t>
      </w:r>
      <w:r w:rsidRPr="007A4E9A">
        <w:rPr>
          <w:rFonts w:ascii="Times New Roman" w:hAnsi="Times New Roman"/>
          <w:sz w:val="28"/>
          <w:szCs w:val="28"/>
        </w:rPr>
        <w:t xml:space="preserve"> 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center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Обязанности руководителя практики от кафедры:</w:t>
      </w:r>
    </w:p>
    <w:p w:rsidR="00776DD0" w:rsidRPr="007A4E9A" w:rsidRDefault="00776DD0" w:rsidP="007C085E">
      <w:pPr>
        <w:numPr>
          <w:ilvl w:val="0"/>
          <w:numId w:val="17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2) инструктирование и консультирование обучающегося в процессе практики;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4) проведение необходимых организационных мероприятий по выпо</w:t>
      </w:r>
      <w:r w:rsidRPr="007A4E9A">
        <w:rPr>
          <w:rFonts w:ascii="Times New Roman" w:hAnsi="Times New Roman"/>
          <w:sz w:val="28"/>
          <w:szCs w:val="28"/>
        </w:rPr>
        <w:t>л</w:t>
      </w:r>
      <w:r w:rsidRPr="007A4E9A">
        <w:rPr>
          <w:rFonts w:ascii="Times New Roman" w:hAnsi="Times New Roman"/>
          <w:sz w:val="28"/>
          <w:szCs w:val="28"/>
        </w:rPr>
        <w:t>нению программы практики перед ее началом;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5) осуществление текущего контроля за соблюдением сроков практики и ее содержанием;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6) оценивание результатов выполнения обучающимися программы практики в ходе текущего контроля и промежуточной аттестации.</w:t>
      </w:r>
    </w:p>
    <w:p w:rsidR="00776DD0" w:rsidRPr="007A4E9A" w:rsidRDefault="00776DD0" w:rsidP="007C085E">
      <w:pPr>
        <w:spacing w:after="0" w:line="240" w:lineRule="auto"/>
        <w:ind w:firstLine="669"/>
        <w:contextualSpacing/>
        <w:jc w:val="center"/>
        <w:rPr>
          <w:rFonts w:ascii="Times New Roman" w:hAnsi="Times New Roman"/>
          <w:iCs/>
          <w:sz w:val="28"/>
          <w:szCs w:val="28"/>
        </w:rPr>
      </w:pPr>
      <w:bookmarkStart w:id="2" w:name="_Hlk91066485"/>
      <w:r w:rsidRPr="007A4E9A">
        <w:rPr>
          <w:rFonts w:ascii="Times New Roman" w:hAnsi="Times New Roman"/>
          <w:iCs/>
          <w:sz w:val="28"/>
          <w:szCs w:val="28"/>
        </w:rPr>
        <w:t>Обязанности обучающегося во время прохождения практики:</w:t>
      </w:r>
    </w:p>
    <w:p w:rsidR="00776DD0" w:rsidRPr="007A4E9A" w:rsidRDefault="00776DD0" w:rsidP="007C085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выполнение всех видов работ, предусмотренных программой пра</w:t>
      </w:r>
      <w:r w:rsidRPr="007A4E9A">
        <w:rPr>
          <w:rFonts w:ascii="Times New Roman" w:hAnsi="Times New Roman"/>
          <w:sz w:val="28"/>
          <w:szCs w:val="28"/>
        </w:rPr>
        <w:t>к</w:t>
      </w:r>
      <w:r w:rsidRPr="007A4E9A">
        <w:rPr>
          <w:rFonts w:ascii="Times New Roman" w:hAnsi="Times New Roman"/>
          <w:sz w:val="28"/>
          <w:szCs w:val="28"/>
        </w:rPr>
        <w:t>тики, качественно и в установленные сроки;</w:t>
      </w:r>
    </w:p>
    <w:p w:rsidR="00776DD0" w:rsidRPr="007A4E9A" w:rsidRDefault="00776DD0" w:rsidP="007C085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выполнение рабочего графика и индивидуального задания;</w:t>
      </w:r>
    </w:p>
    <w:p w:rsidR="00776DD0" w:rsidRPr="007A4E9A" w:rsidRDefault="00776DD0" w:rsidP="007C085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соблюдение правил внутреннего трудового распорядка, нормы охр</w:t>
      </w:r>
      <w:r w:rsidRPr="007A4E9A">
        <w:rPr>
          <w:rFonts w:ascii="Times New Roman" w:hAnsi="Times New Roman"/>
          <w:sz w:val="28"/>
          <w:szCs w:val="28"/>
        </w:rPr>
        <w:t>а</w:t>
      </w:r>
      <w:r w:rsidRPr="007A4E9A">
        <w:rPr>
          <w:rFonts w:ascii="Times New Roman" w:hAnsi="Times New Roman"/>
          <w:sz w:val="28"/>
          <w:szCs w:val="28"/>
        </w:rPr>
        <w:t>ны труда и пожарной безопасности;</w:t>
      </w:r>
    </w:p>
    <w:p w:rsidR="00776DD0" w:rsidRPr="007A4E9A" w:rsidRDefault="00776DD0" w:rsidP="007C085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t>предоставление руководителю информации о выполненной работе;</w:t>
      </w:r>
    </w:p>
    <w:p w:rsidR="00776DD0" w:rsidRPr="006669B4" w:rsidRDefault="00776DD0" w:rsidP="007C08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E9A">
        <w:rPr>
          <w:rFonts w:ascii="Times New Roman" w:hAnsi="Times New Roman"/>
          <w:sz w:val="28"/>
          <w:szCs w:val="28"/>
        </w:rPr>
        <w:lastRenderedPageBreak/>
        <w:t>предоставление на кафедру надлежащим образом оформленных док</w:t>
      </w:r>
      <w:r w:rsidRPr="007A4E9A">
        <w:rPr>
          <w:rFonts w:ascii="Times New Roman" w:hAnsi="Times New Roman"/>
          <w:sz w:val="28"/>
          <w:szCs w:val="28"/>
        </w:rPr>
        <w:t>у</w:t>
      </w:r>
      <w:r w:rsidRPr="007A4E9A">
        <w:rPr>
          <w:rFonts w:ascii="Times New Roman" w:hAnsi="Times New Roman"/>
          <w:sz w:val="28"/>
          <w:szCs w:val="28"/>
        </w:rPr>
        <w:t>ментов и размещение отчетной документации о практике в электронно-информационной образовательной среде университета</w:t>
      </w:r>
      <w:bookmarkEnd w:id="2"/>
      <w:r w:rsidRPr="006669B4">
        <w:rPr>
          <w:rFonts w:ascii="Times New Roman" w:hAnsi="Times New Roman"/>
          <w:sz w:val="28"/>
          <w:szCs w:val="28"/>
        </w:rPr>
        <w:t xml:space="preserve">. </w:t>
      </w:r>
    </w:p>
    <w:p w:rsidR="00776DD0" w:rsidRDefault="00776DD0" w:rsidP="002E2B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6DD0" w:rsidRPr="00D94748" w:rsidRDefault="00776DD0" w:rsidP="002E2B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4748">
        <w:rPr>
          <w:rFonts w:ascii="Times New Roman" w:hAnsi="Times New Roman"/>
          <w:b/>
          <w:sz w:val="28"/>
          <w:szCs w:val="28"/>
        </w:rPr>
        <w:t>13.</w:t>
      </w:r>
      <w:r w:rsidRPr="00D94748">
        <w:rPr>
          <w:rFonts w:ascii="Times New Roman" w:hAnsi="Times New Roman"/>
          <w:b/>
          <w:sz w:val="28"/>
          <w:szCs w:val="28"/>
        </w:rPr>
        <w:tab/>
        <w:t>ОРГАНИЗАЦИЯ И ПРОВЕДЕНИЕ ПРАКТИКИ ДЛЯ ЛИЦ С ОГРАНИЧЕННЫМИ ВОЗМОЖНОСТЯМИ ЗДОРОВЬЯ</w:t>
      </w:r>
    </w:p>
    <w:p w:rsidR="00776DD0" w:rsidRDefault="00776DD0" w:rsidP="006F738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74337">
        <w:rPr>
          <w:rFonts w:ascii="Times New Roman" w:hAnsi="Times New Roman"/>
          <w:sz w:val="28"/>
          <w:szCs w:val="28"/>
        </w:rPr>
        <w:t xml:space="preserve">  </w:t>
      </w:r>
      <w:r w:rsidRPr="006F738D">
        <w:rPr>
          <w:rFonts w:ascii="Times New Roman" w:hAnsi="Times New Roman"/>
          <w:sz w:val="28"/>
          <w:szCs w:val="28"/>
        </w:rPr>
        <w:t>Выполнение заданий практики обучающимися с ограниченными во</w:t>
      </w:r>
      <w:r w:rsidRPr="006F738D">
        <w:rPr>
          <w:rFonts w:ascii="Times New Roman" w:hAnsi="Times New Roman"/>
          <w:sz w:val="28"/>
          <w:szCs w:val="28"/>
        </w:rPr>
        <w:t>з</w:t>
      </w:r>
      <w:r w:rsidRPr="006F738D">
        <w:rPr>
          <w:rFonts w:ascii="Times New Roman" w:hAnsi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6F738D">
        <w:rPr>
          <w:rFonts w:ascii="Times New Roman" w:hAnsi="Times New Roman"/>
          <w:sz w:val="28"/>
          <w:szCs w:val="28"/>
        </w:rPr>
        <w:t>о</w:t>
      </w:r>
      <w:r w:rsidRPr="006F738D">
        <w:rPr>
          <w:rFonts w:ascii="Times New Roman" w:hAnsi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F36F8" w:rsidRDefault="009F36F8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bookmarkStart w:id="3" w:name="_GoBack"/>
      <w:bookmarkEnd w:id="3"/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76DD0" w:rsidRPr="00D73A24" w:rsidRDefault="00776DD0" w:rsidP="007C0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3A24">
        <w:rPr>
          <w:rFonts w:ascii="Times New Roman" w:hAnsi="Times New Roman"/>
          <w:b/>
          <w:sz w:val="28"/>
          <w:szCs w:val="28"/>
        </w:rPr>
        <w:lastRenderedPageBreak/>
        <w:t>ПРИЛОЖЕНИЯ</w:t>
      </w: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73A24">
        <w:rPr>
          <w:rFonts w:ascii="Times New Roman" w:hAnsi="Times New Roman"/>
          <w:b/>
          <w:sz w:val="28"/>
          <w:szCs w:val="28"/>
        </w:rPr>
        <w:t xml:space="preserve">Приложение 1 </w:t>
      </w:r>
    </w:p>
    <w:p w:rsidR="00776DD0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384"/>
        <w:gridCol w:w="7892"/>
        <w:gridCol w:w="755"/>
      </w:tblGrid>
      <w:tr w:rsidR="00776DD0" w:rsidRPr="00634806" w:rsidTr="006F4CE6">
        <w:trPr>
          <w:gridAfter w:val="1"/>
          <w:wAfter w:w="755" w:type="dxa"/>
        </w:trPr>
        <w:tc>
          <w:tcPr>
            <w:tcW w:w="1384" w:type="dxa"/>
          </w:tcPr>
          <w:p w:rsidR="00776DD0" w:rsidRPr="00087A08" w:rsidRDefault="009F36F8" w:rsidP="003A177C">
            <w:pPr>
              <w:rPr>
                <w:lang w:val="en-US"/>
              </w:rPr>
            </w:pPr>
            <w:r>
              <w:rPr>
                <w:noProof/>
              </w:rPr>
              <w:pict>
                <v:shape id="_x0000_i1031" type="#_x0000_t75" style="width:66pt;height:93pt;visibility:visible">
                  <v:imagedata r:id="rId8" o:title=""/>
                </v:shape>
              </w:pict>
            </w:r>
          </w:p>
        </w:tc>
        <w:tc>
          <w:tcPr>
            <w:tcW w:w="7892" w:type="dxa"/>
          </w:tcPr>
          <w:p w:rsidR="00776DD0" w:rsidRPr="00087A08" w:rsidRDefault="00776DD0" w:rsidP="003A177C">
            <w:pPr>
              <w:rPr>
                <w:b/>
                <w:lang w:val="en-US"/>
              </w:rPr>
            </w:pPr>
          </w:p>
          <w:p w:rsidR="00776DD0" w:rsidRPr="006F4CE6" w:rsidRDefault="00776DD0" w:rsidP="006F4CE6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hAnsi="Times New Roman"/>
                <w:b/>
              </w:rPr>
            </w:pPr>
            <w:r w:rsidRPr="006F4CE6">
              <w:rPr>
                <w:rFonts w:ascii="Times New Roman" w:hAnsi="Times New Roman"/>
                <w:b/>
              </w:rPr>
              <w:t>Автономная некоммерческая образовательная организация</w:t>
            </w:r>
          </w:p>
          <w:p w:rsidR="00776DD0" w:rsidRPr="006F4CE6" w:rsidRDefault="00776DD0" w:rsidP="006F4CE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6F4CE6">
              <w:rPr>
                <w:rFonts w:ascii="Times New Roman" w:hAnsi="Times New Roman"/>
                <w:b/>
              </w:rPr>
              <w:t>высшего образования Центросоюза Российской Федерации</w:t>
            </w:r>
          </w:p>
          <w:p w:rsidR="00776DD0" w:rsidRPr="00087A08" w:rsidRDefault="00776DD0" w:rsidP="006F4CE6">
            <w:pPr>
              <w:spacing w:after="0" w:line="360" w:lineRule="auto"/>
              <w:contextualSpacing/>
              <w:jc w:val="center"/>
              <w:rPr>
                <w:sz w:val="28"/>
                <w:szCs w:val="28"/>
              </w:rPr>
            </w:pPr>
            <w:r w:rsidRPr="006F4CE6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776DD0" w:rsidRPr="00D73A24" w:rsidTr="006F4CE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6DD0" w:rsidRPr="00D73A24" w:rsidTr="00A308A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ab/>
                    <w:t>Кафедра _____________________________________________________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b/>
                      <w:sz w:val="36"/>
                      <w:szCs w:val="20"/>
                    </w:rPr>
                    <w:t xml:space="preserve">ОТЧЕТ О </w:t>
                  </w:r>
                  <w:r w:rsidRPr="00D73A24">
                    <w:rPr>
                      <w:rFonts w:ascii="Times New Roman" w:hAnsi="Times New Roman"/>
                      <w:sz w:val="36"/>
                      <w:szCs w:val="20"/>
                    </w:rPr>
                    <w:t xml:space="preserve">__________________________ </w:t>
                  </w:r>
                  <w:r w:rsidRPr="00D73A24">
                    <w:rPr>
                      <w:rFonts w:ascii="Times New Roman" w:hAnsi="Times New Roman"/>
                      <w:b/>
                      <w:sz w:val="36"/>
                      <w:szCs w:val="20"/>
                    </w:rPr>
                    <w:t>ПРАКТИКЕ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ind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Обучающегося (ейся)_______ курса</w:t>
                  </w:r>
                </w:p>
                <w:p w:rsidR="00776DD0" w:rsidRPr="00D73A24" w:rsidRDefault="00776DD0" w:rsidP="00A308AA">
                  <w:pPr>
                    <w:spacing w:after="0" w:line="240" w:lineRule="atLeast"/>
                    <w:ind w:firstLine="5103"/>
                    <w:rPr>
                      <w:rFonts w:ascii="Times New Roman" w:hAnsi="Times New Roman"/>
                      <w:sz w:val="32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32"/>
                      <w:szCs w:val="20"/>
                    </w:rPr>
                    <w:t>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tLeast"/>
                    <w:ind w:left="6480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:rsidR="00776DD0" w:rsidRPr="00D73A24" w:rsidRDefault="00776DD0" w:rsidP="00A308AA">
                  <w:pPr>
                    <w:spacing w:after="0" w:line="240" w:lineRule="atLeast"/>
                    <w:ind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______________________________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left="6480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right="-144"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Руководитель практики  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______________________________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firstLine="510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ind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______________________________</w:t>
                  </w:r>
                </w:p>
                <w:p w:rsidR="00776DD0" w:rsidRPr="00D73A24" w:rsidRDefault="00776DD0" w:rsidP="00A308AA">
                  <w:pPr>
                    <w:spacing w:after="0" w:line="360" w:lineRule="auto"/>
                    <w:ind w:left="1377" w:firstLine="510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:rsidR="00776DD0" w:rsidRPr="00D73A24" w:rsidRDefault="00776DD0" w:rsidP="00A308AA">
                  <w:pPr>
                    <w:spacing w:after="0" w:line="240" w:lineRule="atLeast"/>
                    <w:ind w:right="-144"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:rsidR="00776DD0" w:rsidRPr="00D73A24" w:rsidRDefault="00776DD0" w:rsidP="00A308AA">
                  <w:pPr>
                    <w:spacing w:after="0" w:line="360" w:lineRule="auto"/>
                    <w:ind w:right="-144" w:firstLine="5103"/>
                    <w:rPr>
                      <w:rFonts w:ascii="Times New Roman" w:hAnsi="Times New Roman"/>
                      <w:sz w:val="10"/>
                      <w:szCs w:val="10"/>
                    </w:rPr>
                  </w:pPr>
                </w:p>
                <w:p w:rsidR="00776DD0" w:rsidRPr="00D73A24" w:rsidRDefault="00776DD0" w:rsidP="00A308AA">
                  <w:pPr>
                    <w:spacing w:after="0" w:line="360" w:lineRule="auto"/>
                    <w:ind w:right="-144" w:firstLine="5103"/>
                    <w:rPr>
                      <w:rFonts w:ascii="Times New Roman" w:hAnsi="Times New Roman"/>
                      <w:sz w:val="28"/>
                      <w:szCs w:val="20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</w:rPr>
                    <w:t>Дата защиты___________________</w:t>
                  </w:r>
                </w:p>
                <w:p w:rsidR="00776DD0" w:rsidRPr="00D73A24" w:rsidRDefault="00776DD0" w:rsidP="00A308A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  <w:p w:rsidR="00776DD0" w:rsidRPr="00D73A24" w:rsidRDefault="00776DD0" w:rsidP="00A30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0"/>
                      <w:lang w:val="en-US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  <w:lang w:val="en-US"/>
                    </w:rPr>
                    <w:t xml:space="preserve">Новосибирск 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0"/>
                      <w:lang w:val="en-US"/>
                    </w:rPr>
                  </w:pPr>
                  <w:r w:rsidRPr="00D73A24">
                    <w:rPr>
                      <w:rFonts w:ascii="Times New Roman" w:hAnsi="Times New Roman"/>
                      <w:sz w:val="28"/>
                      <w:szCs w:val="20"/>
                      <w:lang w:val="en-US"/>
                    </w:rPr>
                    <w:t>20___</w:t>
                  </w:r>
                </w:p>
                <w:p w:rsidR="00776DD0" w:rsidRPr="00D73A24" w:rsidRDefault="00776DD0" w:rsidP="00A308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0"/>
                    </w:rPr>
                  </w:pPr>
                </w:p>
              </w:tc>
            </w:tr>
          </w:tbl>
          <w:p w:rsidR="00776DD0" w:rsidRPr="00D73A24" w:rsidRDefault="00776DD0" w:rsidP="00A30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6DD0" w:rsidRPr="00D73A24" w:rsidRDefault="00776DD0" w:rsidP="00EB062B">
      <w:pPr>
        <w:spacing w:after="0" w:line="240" w:lineRule="auto"/>
        <w:ind w:firstLine="720"/>
        <w:rPr>
          <w:rFonts w:ascii="Times New Roman" w:hAnsi="Times New Roman"/>
          <w:sz w:val="28"/>
          <w:szCs w:val="20"/>
        </w:rPr>
      </w:pPr>
    </w:p>
    <w:p w:rsidR="00776DD0" w:rsidRPr="00D73A24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73A24">
        <w:rPr>
          <w:rFonts w:ascii="Times New Roman" w:hAnsi="Times New Roman"/>
          <w:b/>
          <w:sz w:val="28"/>
          <w:szCs w:val="28"/>
        </w:rPr>
        <w:br w:type="page"/>
      </w:r>
      <w:r w:rsidRPr="00D73A24"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:rsidR="00776DD0" w:rsidRPr="00D73A24" w:rsidRDefault="00776DD0" w:rsidP="00EB062B">
      <w:pPr>
        <w:spacing w:after="0" w:line="240" w:lineRule="auto"/>
        <w:jc w:val="center"/>
        <w:outlineLvl w:val="4"/>
        <w:rPr>
          <w:rFonts w:ascii="Times New Roman" w:hAnsi="Times New Roman"/>
          <w:i/>
          <w:sz w:val="8"/>
          <w:szCs w:val="24"/>
          <w:lang w:val="en-US" w:eastAsia="ru-RU"/>
        </w:rPr>
      </w:pPr>
    </w:p>
    <w:p w:rsidR="00776DD0" w:rsidRPr="00D73A24" w:rsidRDefault="00776DD0" w:rsidP="00EB062B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20"/>
          <w:sz w:val="24"/>
          <w:szCs w:val="24"/>
          <w:lang w:eastAsia="ru-RU"/>
        </w:rPr>
        <w:t>А</w:t>
      </w:r>
      <w:r w:rsidRPr="00D73A24">
        <w:rPr>
          <w:rFonts w:ascii="Times New Roman" w:hAnsi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776DD0" w:rsidRPr="00D73A24" w:rsidRDefault="00776DD0" w:rsidP="00EB062B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3A24">
        <w:rPr>
          <w:rFonts w:ascii="Times New Roman" w:hAnsi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D73A24">
        <w:rPr>
          <w:rFonts w:ascii="Times New Roman" w:hAnsi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776DD0" w:rsidRPr="00D73A24" w:rsidRDefault="00776DD0" w:rsidP="00EB062B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776DD0" w:rsidRPr="00D73A24" w:rsidRDefault="00776DD0" w:rsidP="00EB062B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D73A24">
        <w:rPr>
          <w:rFonts w:ascii="Times New Roman" w:hAnsi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776DD0" w:rsidRPr="00D73A24" w:rsidRDefault="00776DD0" w:rsidP="00EB062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i/>
          <w:spacing w:val="1"/>
          <w:sz w:val="18"/>
          <w:szCs w:val="20"/>
          <w:lang w:eastAsia="ru-RU"/>
        </w:rPr>
      </w:pPr>
    </w:p>
    <w:p w:rsidR="00776DD0" w:rsidRPr="00D73A24" w:rsidRDefault="00776DD0" w:rsidP="00EB062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i/>
          <w:spacing w:val="1"/>
          <w:sz w:val="18"/>
          <w:szCs w:val="20"/>
          <w:lang w:eastAsia="ru-RU"/>
        </w:rPr>
      </w:pPr>
      <w:r w:rsidRPr="00D73A24">
        <w:rPr>
          <w:rFonts w:ascii="Times New Roman" w:hAnsi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hAnsi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hAnsi="Times New Roman"/>
          <w:i/>
          <w:spacing w:val="1"/>
          <w:sz w:val="18"/>
          <w:szCs w:val="20"/>
          <w:lang w:eastAsia="ru-RU"/>
        </w:rPr>
        <w:tab/>
      </w:r>
      <w:r w:rsidRPr="00D73A24">
        <w:rPr>
          <w:rFonts w:ascii="Times New Roman" w:hAnsi="Times New Roman"/>
          <w:i/>
          <w:spacing w:val="1"/>
          <w:sz w:val="18"/>
          <w:szCs w:val="20"/>
          <w:lang w:eastAsia="ru-RU"/>
        </w:rPr>
        <w:tab/>
      </w:r>
    </w:p>
    <w:p w:rsidR="00776DD0" w:rsidRPr="00D73A24" w:rsidRDefault="00776DD0" w:rsidP="00EB062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3A24">
        <w:rPr>
          <w:rFonts w:ascii="Times New Roman" w:hAnsi="Times New Roman"/>
          <w:i/>
          <w:spacing w:val="1"/>
          <w:sz w:val="18"/>
          <w:szCs w:val="20"/>
          <w:lang w:eastAsia="ru-RU"/>
        </w:rPr>
        <w:t>(вид практики)</w:t>
      </w:r>
      <w:r w:rsidRPr="00D73A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776DD0" w:rsidRPr="00D73A24" w:rsidRDefault="00776DD0" w:rsidP="00EB062B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>Ф.И.О. обучающегося____________________________</w:t>
      </w:r>
    </w:p>
    <w:p w:rsidR="00776DD0" w:rsidRPr="00D73A24" w:rsidRDefault="00776DD0" w:rsidP="00EB06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>Факультет ______________________________</w:t>
      </w:r>
    </w:p>
    <w:p w:rsidR="00776DD0" w:rsidRPr="00D73A24" w:rsidRDefault="00776DD0" w:rsidP="00EB062B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/>
          <w:i/>
          <w:sz w:val="16"/>
          <w:szCs w:val="18"/>
        </w:rPr>
      </w:pPr>
      <w:r w:rsidRPr="00D73A24">
        <w:rPr>
          <w:rFonts w:ascii="Times New Roman" w:hAnsi="Times New Roman"/>
          <w:i/>
          <w:sz w:val="16"/>
          <w:szCs w:val="18"/>
        </w:rPr>
        <w:t>(наименование подразделения)</w:t>
      </w:r>
    </w:p>
    <w:p w:rsidR="00776DD0" w:rsidRPr="00D73A24" w:rsidRDefault="00776DD0" w:rsidP="00EB062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3A24">
        <w:rPr>
          <w:rFonts w:ascii="Times New Roman" w:hAnsi="Times New Roman"/>
          <w:sz w:val="20"/>
          <w:szCs w:val="20"/>
        </w:rPr>
        <w:t>Группа ________________________________</w:t>
      </w:r>
    </w:p>
    <w:p w:rsidR="00776DD0" w:rsidRPr="00D73A24" w:rsidRDefault="00776DD0" w:rsidP="00EB06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0"/>
          <w:szCs w:val="20"/>
        </w:rPr>
        <w:t xml:space="preserve">Кафедра </w:t>
      </w:r>
      <w:r w:rsidRPr="00D73A24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776DD0" w:rsidRPr="00D73A24" w:rsidRDefault="00776DD0" w:rsidP="00EB062B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/>
          <w:i/>
          <w:sz w:val="16"/>
          <w:szCs w:val="18"/>
        </w:rPr>
      </w:pPr>
      <w:r w:rsidRPr="00D73A24">
        <w:rPr>
          <w:rFonts w:ascii="Times New Roman" w:hAnsi="Times New Roman"/>
          <w:i/>
          <w:sz w:val="16"/>
          <w:szCs w:val="18"/>
        </w:rPr>
        <w:t>(наименование подразделения)</w:t>
      </w:r>
    </w:p>
    <w:p w:rsidR="00776DD0" w:rsidRPr="00D73A24" w:rsidRDefault="00776DD0" w:rsidP="00EB062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0"/>
          <w:szCs w:val="20"/>
        </w:rPr>
        <w:t xml:space="preserve">Направление подготовки: </w:t>
      </w:r>
      <w:r w:rsidRPr="00D73A24">
        <w:rPr>
          <w:rFonts w:ascii="Times New Roman" w:hAnsi="Times New Roman"/>
          <w:bCs/>
          <w:sz w:val="24"/>
          <w:szCs w:val="24"/>
          <w:lang w:eastAsia="ru-RU"/>
        </w:rPr>
        <w:t>_______________________________</w:t>
      </w:r>
    </w:p>
    <w:p w:rsidR="00776DD0" w:rsidRPr="00D73A24" w:rsidRDefault="00776DD0" w:rsidP="00EB062B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/>
          <w:i/>
          <w:sz w:val="16"/>
          <w:szCs w:val="18"/>
        </w:rPr>
      </w:pPr>
      <w:r w:rsidRPr="00D73A24">
        <w:rPr>
          <w:rFonts w:ascii="Times New Roman" w:hAnsi="Times New Roman"/>
          <w:i/>
          <w:sz w:val="16"/>
          <w:szCs w:val="18"/>
        </w:rPr>
        <w:t>(код, наименование)</w:t>
      </w:r>
    </w:p>
    <w:p w:rsidR="00776DD0" w:rsidRPr="00D73A24" w:rsidRDefault="00776DD0" w:rsidP="00EB062B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 xml:space="preserve">Профиль (направленность) </w:t>
      </w:r>
      <w:r w:rsidRPr="00D73A24">
        <w:rPr>
          <w:rFonts w:ascii="Times New Roman" w:hAnsi="Times New Roman"/>
          <w:i/>
          <w:sz w:val="24"/>
          <w:szCs w:val="24"/>
          <w:lang w:eastAsia="ru-RU"/>
        </w:rPr>
        <w:t>___________________________________</w:t>
      </w:r>
    </w:p>
    <w:p w:rsidR="00776DD0" w:rsidRPr="00D73A24" w:rsidRDefault="00776DD0" w:rsidP="00EB062B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/>
          <w:i/>
          <w:sz w:val="16"/>
          <w:szCs w:val="18"/>
          <w:lang w:val="en-US"/>
        </w:rPr>
      </w:pPr>
      <w:r w:rsidRPr="00D73A24">
        <w:rPr>
          <w:rFonts w:ascii="Times New Roman" w:hAnsi="Times New Roman"/>
          <w:i/>
          <w:sz w:val="16"/>
          <w:szCs w:val="18"/>
          <w:lang w:val="en-US"/>
        </w:rPr>
        <w:t>(наименование)</w:t>
      </w:r>
    </w:p>
    <w:p w:rsidR="00776DD0" w:rsidRPr="00D73A24" w:rsidRDefault="00776DD0" w:rsidP="00EB062B">
      <w:pPr>
        <w:spacing w:after="0" w:line="240" w:lineRule="auto"/>
        <w:rPr>
          <w:rFonts w:ascii="Times New Roman" w:hAnsi="Times New Roman"/>
          <w:sz w:val="28"/>
          <w:szCs w:val="24"/>
          <w:lang w:val="en-US" w:eastAsia="ru-RU"/>
        </w:rPr>
      </w:pPr>
    </w:p>
    <w:p w:rsidR="00776DD0" w:rsidRPr="00D73A24" w:rsidRDefault="00776DD0" w:rsidP="00EB062B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hAnsi="Times New Roman"/>
          <w:sz w:val="20"/>
          <w:szCs w:val="20"/>
        </w:rPr>
      </w:pPr>
      <w:r w:rsidRPr="00D73A24">
        <w:rPr>
          <w:rFonts w:ascii="Times New Roman" w:hAnsi="Times New Roman"/>
          <w:sz w:val="20"/>
          <w:szCs w:val="20"/>
        </w:rPr>
        <w:t>Сроки практики с ____________</w:t>
      </w:r>
      <w:r w:rsidRPr="00D73A24">
        <w:rPr>
          <w:rFonts w:ascii="Times New Roman" w:hAnsi="Times New Roman"/>
          <w:color w:val="548DD4"/>
          <w:sz w:val="20"/>
          <w:szCs w:val="20"/>
        </w:rPr>
        <w:t xml:space="preserve"> </w:t>
      </w:r>
      <w:r w:rsidRPr="00D73A24">
        <w:rPr>
          <w:rFonts w:ascii="Times New Roman" w:hAnsi="Times New Roman"/>
          <w:sz w:val="20"/>
          <w:szCs w:val="20"/>
        </w:rPr>
        <w:t>по ______________________20___ г.</w:t>
      </w:r>
    </w:p>
    <w:p w:rsidR="00776DD0" w:rsidRPr="00D73A24" w:rsidRDefault="00776DD0" w:rsidP="00EB062B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hAnsi="Times New Roman"/>
          <w:sz w:val="20"/>
          <w:szCs w:val="20"/>
          <w:lang w:val="en-US"/>
        </w:rPr>
      </w:pPr>
      <w:r w:rsidRPr="00D73A24">
        <w:rPr>
          <w:rFonts w:ascii="Times New Roman" w:hAnsi="Times New Roman"/>
          <w:sz w:val="20"/>
          <w:szCs w:val="20"/>
          <w:lang w:val="en-US"/>
        </w:rPr>
        <w:t>Место прохождения практики ________________________________.</w:t>
      </w:r>
    </w:p>
    <w:p w:rsidR="00776DD0" w:rsidRPr="00D73A24" w:rsidRDefault="00776DD0" w:rsidP="00EB062B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hAnsi="Times New Roman"/>
          <w:sz w:val="20"/>
          <w:szCs w:val="20"/>
          <w:lang w:val="en-US"/>
        </w:rPr>
      </w:pPr>
      <w:r w:rsidRPr="00D73A24">
        <w:rPr>
          <w:rFonts w:ascii="Times New Roman" w:hAnsi="Times New Roman"/>
          <w:sz w:val="20"/>
          <w:szCs w:val="20"/>
          <w:lang w:val="en-US"/>
        </w:rPr>
        <w:t>Сроки сдачи студентом отчёта ________________________________.</w:t>
      </w:r>
    </w:p>
    <w:p w:rsidR="00776DD0" w:rsidRPr="00D73A24" w:rsidRDefault="00776DD0" w:rsidP="00EB062B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hAnsi="Times New Roman"/>
          <w:i/>
          <w:sz w:val="18"/>
          <w:szCs w:val="18"/>
          <w:lang w:val="en-US"/>
        </w:rPr>
      </w:pPr>
      <w:r w:rsidRPr="00D73A24">
        <w:rPr>
          <w:rFonts w:ascii="Times New Roman" w:hAnsi="Times New Roman"/>
          <w:sz w:val="20"/>
          <w:szCs w:val="20"/>
          <w:lang w:val="en-US"/>
        </w:rPr>
        <w:tab/>
      </w:r>
      <w:r w:rsidRPr="00D73A24">
        <w:rPr>
          <w:rFonts w:ascii="Times New Roman" w:hAnsi="Times New Roman"/>
          <w:sz w:val="20"/>
          <w:szCs w:val="20"/>
          <w:lang w:val="en-US"/>
        </w:rPr>
        <w:tab/>
      </w:r>
      <w:r w:rsidRPr="00D73A24">
        <w:rPr>
          <w:rFonts w:ascii="Times New Roman" w:hAnsi="Times New Roman"/>
          <w:i/>
          <w:sz w:val="18"/>
          <w:szCs w:val="18"/>
          <w:lang w:val="en-US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7626"/>
        <w:gridCol w:w="1162"/>
      </w:tblGrid>
      <w:tr w:rsidR="00776DD0" w:rsidRPr="00D73A24" w:rsidTr="00A308AA">
        <w:trPr>
          <w:trHeight w:val="247"/>
          <w:tblHeader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Наименование работ</w:t>
            </w: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Срок</w:t>
            </w:r>
          </w:p>
        </w:tc>
      </w:tr>
      <w:tr w:rsidR="00776DD0" w:rsidRPr="00D73A24" w:rsidTr="00A308AA">
        <w:trPr>
          <w:trHeight w:val="259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A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16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16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253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776DD0" w:rsidRPr="00D73A24" w:rsidRDefault="00776DD0" w:rsidP="00A308AA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307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7626" w:type="dxa"/>
          </w:tcPr>
          <w:p w:rsidR="00776DD0" w:rsidRPr="00D73A24" w:rsidRDefault="00776DD0" w:rsidP="00A308AA">
            <w:pPr>
              <w:spacing w:after="0" w:line="240" w:lineRule="auto"/>
              <w:ind w:right="-107" w:firstLine="3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73A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Обобщение и систематизация полученной информации и результатов анализа данных. </w:t>
            </w:r>
            <w:r w:rsidRPr="00D73A24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Оформление отчета по результатам практики.</w:t>
            </w: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76DD0" w:rsidRPr="00D73A24" w:rsidTr="00A308AA">
        <w:trPr>
          <w:trHeight w:val="270"/>
        </w:trPr>
        <w:tc>
          <w:tcPr>
            <w:tcW w:w="709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73A24">
              <w:rPr>
                <w:rFonts w:ascii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7626" w:type="dxa"/>
          </w:tcPr>
          <w:p w:rsidR="00776DD0" w:rsidRPr="00D73A24" w:rsidRDefault="00776DD0" w:rsidP="00A308AA">
            <w:pPr>
              <w:spacing w:after="0" w:line="240" w:lineRule="auto"/>
              <w:ind w:right="-107" w:firstLine="3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3A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vAlign w:val="center"/>
          </w:tcPr>
          <w:p w:rsidR="00776DD0" w:rsidRPr="00D73A24" w:rsidRDefault="00776DD0" w:rsidP="00A30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>Руководитель практик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>от Университета                            _____________________</w:t>
      </w:r>
      <w:r w:rsidRPr="00D73A24">
        <w:rPr>
          <w:rFonts w:ascii="Times New Roman" w:hAnsi="Times New Roman"/>
          <w:color w:val="548DD4"/>
          <w:sz w:val="24"/>
          <w:szCs w:val="24"/>
          <w:lang w:eastAsia="ru-RU"/>
        </w:rPr>
        <w:t xml:space="preserve"> </w:t>
      </w:r>
      <w:r w:rsidRPr="00D73A24">
        <w:rPr>
          <w:rFonts w:ascii="Times New Roman" w:hAnsi="Times New Roman"/>
          <w:sz w:val="24"/>
          <w:szCs w:val="24"/>
          <w:lang w:eastAsia="ru-RU"/>
        </w:rPr>
        <w:t>_______________ _________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i/>
          <w:sz w:val="18"/>
          <w:szCs w:val="24"/>
          <w:lang w:eastAsia="ru-RU"/>
        </w:rPr>
      </w:pPr>
      <w:r w:rsidRPr="00D73A24">
        <w:rPr>
          <w:rFonts w:ascii="Times New Roman" w:hAnsi="Times New Roman"/>
          <w:i/>
          <w:sz w:val="18"/>
          <w:szCs w:val="24"/>
          <w:lang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 xml:space="preserve">Задание принял к исполнению </w:t>
      </w:r>
      <w:r w:rsidRPr="00D73A24">
        <w:rPr>
          <w:rFonts w:ascii="Times New Roman" w:hAnsi="Times New Roman"/>
          <w:sz w:val="24"/>
          <w:szCs w:val="24"/>
          <w:lang w:eastAsia="ru-RU"/>
        </w:rPr>
        <w:tab/>
        <w:t>____________________   ____________  __________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i/>
          <w:sz w:val="18"/>
          <w:szCs w:val="24"/>
          <w:lang w:eastAsia="ru-RU"/>
        </w:rPr>
      </w:pPr>
      <w:r w:rsidRPr="00D73A24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D73A24">
        <w:rPr>
          <w:rFonts w:ascii="Times New Roman" w:hAnsi="Times New Roman"/>
          <w:i/>
          <w:sz w:val="24"/>
          <w:szCs w:val="24"/>
          <w:lang w:eastAsia="ru-RU"/>
        </w:rPr>
        <w:tab/>
        <w:t xml:space="preserve">    </w:t>
      </w:r>
      <w:r w:rsidRPr="00D73A24">
        <w:rPr>
          <w:rFonts w:ascii="Times New Roman" w:hAnsi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sz w:val="24"/>
          <w:szCs w:val="24"/>
          <w:lang w:eastAsia="ru-RU"/>
        </w:rPr>
      </w:pPr>
      <w:r w:rsidRPr="00D73A24">
        <w:rPr>
          <w:rFonts w:ascii="Times New Roman" w:hAnsi="Times New Roman"/>
          <w:sz w:val="24"/>
          <w:szCs w:val="24"/>
          <w:lang w:eastAsia="ru-RU"/>
        </w:rPr>
        <w:t xml:space="preserve">Соруководитель практики от </w:t>
      </w:r>
      <w:r w:rsidRPr="00D73A24">
        <w:rPr>
          <w:rFonts w:ascii="Times New Roman" w:hAnsi="Times New Roman"/>
          <w:sz w:val="24"/>
          <w:szCs w:val="24"/>
          <w:lang w:eastAsia="ru-RU"/>
        </w:rPr>
        <w:br/>
        <w:t>организации</w:t>
      </w:r>
      <w:r w:rsidRPr="00D73A24">
        <w:rPr>
          <w:rFonts w:ascii="Times New Roman" w:hAnsi="Times New Roman"/>
          <w:sz w:val="24"/>
          <w:szCs w:val="24"/>
          <w:lang w:eastAsia="ru-RU"/>
        </w:rPr>
        <w:tab/>
      </w:r>
      <w:r w:rsidRPr="00D73A24">
        <w:rPr>
          <w:rFonts w:ascii="Times New Roman" w:hAnsi="Times New Roman"/>
          <w:sz w:val="24"/>
          <w:szCs w:val="24"/>
          <w:lang w:eastAsia="ru-RU"/>
        </w:rPr>
        <w:tab/>
      </w:r>
      <w:r w:rsidRPr="00D73A24">
        <w:rPr>
          <w:rFonts w:ascii="Times New Roman" w:hAnsi="Times New Roman"/>
          <w:sz w:val="24"/>
          <w:szCs w:val="24"/>
          <w:lang w:eastAsia="ru-RU"/>
        </w:rPr>
        <w:tab/>
        <w:t xml:space="preserve">               __________________</w:t>
      </w:r>
      <w:r w:rsidRPr="00D73A24">
        <w:rPr>
          <w:rFonts w:ascii="Times New Roman" w:hAnsi="Times New Roman"/>
          <w:color w:val="548DD4"/>
          <w:sz w:val="24"/>
          <w:szCs w:val="24"/>
          <w:lang w:eastAsia="ru-RU"/>
        </w:rPr>
        <w:t xml:space="preserve"> </w:t>
      </w:r>
      <w:r w:rsidRPr="00D73A24">
        <w:rPr>
          <w:rFonts w:ascii="Times New Roman" w:hAnsi="Times New Roman"/>
          <w:sz w:val="24"/>
          <w:szCs w:val="24"/>
          <w:lang w:eastAsia="ru-RU"/>
        </w:rPr>
        <w:t>_______________ _________</w:t>
      </w:r>
    </w:p>
    <w:p w:rsidR="00776DD0" w:rsidRPr="00D73A24" w:rsidRDefault="00776DD0" w:rsidP="00EB062B">
      <w:pPr>
        <w:spacing w:after="0" w:line="24" w:lineRule="atLeast"/>
        <w:rPr>
          <w:rFonts w:ascii="Times New Roman" w:hAnsi="Times New Roman"/>
          <w:i/>
          <w:sz w:val="18"/>
          <w:szCs w:val="24"/>
          <w:lang w:eastAsia="ru-RU"/>
        </w:rPr>
      </w:pPr>
      <w:r w:rsidRPr="00D73A24">
        <w:rPr>
          <w:rFonts w:ascii="Times New Roman" w:hAnsi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776DD0" w:rsidRPr="00D73A24" w:rsidRDefault="00776DD0" w:rsidP="00EB062B">
      <w:p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1"/>
        </w:rPr>
      </w:pPr>
    </w:p>
    <w:p w:rsidR="00776DD0" w:rsidRPr="00D73A24" w:rsidRDefault="00776DD0" w:rsidP="00EB062B">
      <w:p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1"/>
        </w:rPr>
      </w:pPr>
      <w:r w:rsidRPr="00D73A24">
        <w:rPr>
          <w:rFonts w:ascii="Times New Roman" w:hAnsi="Times New Roman"/>
          <w:i/>
          <w:sz w:val="20"/>
          <w:szCs w:val="21"/>
        </w:rPr>
        <w:t>Примечание:</w:t>
      </w:r>
    </w:p>
    <w:p w:rsidR="00776DD0" w:rsidRPr="00D73A24" w:rsidRDefault="00776DD0" w:rsidP="00EB062B">
      <w:pPr>
        <w:suppressAutoHyphens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D73A24">
        <w:rPr>
          <w:rFonts w:ascii="Times New Roman" w:hAnsi="Times New Roman"/>
          <w:i/>
          <w:sz w:val="20"/>
          <w:szCs w:val="21"/>
        </w:rPr>
        <w:t>1. Подчеркивание и подстрочные надписи в документе не выполняются.</w:t>
      </w:r>
    </w:p>
    <w:p w:rsidR="00776DD0" w:rsidRPr="00D73A24" w:rsidRDefault="00776DD0" w:rsidP="00EB062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73A24">
        <w:rPr>
          <w:rFonts w:ascii="Times New Roman" w:hAnsi="Times New Roman"/>
          <w:b/>
          <w:sz w:val="28"/>
          <w:szCs w:val="28"/>
        </w:rPr>
        <w:br w:type="page"/>
      </w:r>
      <w:r w:rsidRPr="00D73A24">
        <w:rPr>
          <w:rFonts w:ascii="Times New Roman" w:hAnsi="Times New Roman"/>
          <w:b/>
          <w:sz w:val="28"/>
          <w:szCs w:val="28"/>
        </w:rPr>
        <w:lastRenderedPageBreak/>
        <w:t>Приложение 3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7A4E9A">
        <w:rPr>
          <w:rFonts w:ascii="Times New Roman" w:hAnsi="Times New Roman"/>
          <w:b/>
          <w:bCs/>
          <w:sz w:val="20"/>
          <w:szCs w:val="20"/>
          <w:lang w:eastAsia="ru-RU"/>
        </w:rPr>
        <w:t>ДНЕВНИК ПРАКТИКИ</w:t>
      </w:r>
    </w:p>
    <w:p w:rsidR="00776DD0" w:rsidRPr="007A4E9A" w:rsidRDefault="00776DD0" w:rsidP="007C085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hAnsi="Times New Roman"/>
          <w:i/>
          <w:spacing w:val="1"/>
          <w:sz w:val="20"/>
          <w:szCs w:val="20"/>
          <w:lang w:eastAsia="ru-RU"/>
        </w:rPr>
      </w:pPr>
      <w:r w:rsidRPr="007A4E9A">
        <w:rPr>
          <w:rFonts w:ascii="Times New Roman" w:hAnsi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/>
          <w:i/>
          <w:spacing w:val="1"/>
          <w:sz w:val="20"/>
          <w:szCs w:val="20"/>
          <w:lang w:eastAsia="ru-RU"/>
        </w:rPr>
        <w:tab/>
      </w:r>
      <w:r w:rsidRPr="007A4E9A">
        <w:rPr>
          <w:rFonts w:ascii="Times New Roman" w:hAnsi="Times New Roman"/>
          <w:i/>
          <w:spacing w:val="1"/>
          <w:sz w:val="20"/>
          <w:szCs w:val="20"/>
          <w:lang w:eastAsia="ru-RU"/>
        </w:rPr>
        <w:tab/>
      </w:r>
    </w:p>
    <w:p w:rsidR="00776DD0" w:rsidRPr="007A4E9A" w:rsidRDefault="00776DD0" w:rsidP="007C085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7A4E9A">
        <w:rPr>
          <w:rFonts w:ascii="Times New Roman" w:hAnsi="Times New Roman"/>
          <w:i/>
          <w:spacing w:val="1"/>
          <w:sz w:val="20"/>
          <w:szCs w:val="20"/>
          <w:lang w:eastAsia="ru-RU"/>
        </w:rPr>
        <w:t>(вид практики)</w:t>
      </w:r>
      <w:r w:rsidRPr="007A4E9A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</w:p>
    <w:p w:rsidR="00776DD0" w:rsidRPr="007A4E9A" w:rsidRDefault="00776DD0" w:rsidP="007C085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776DD0" w:rsidRPr="007A4E9A" w:rsidRDefault="00776DD0" w:rsidP="007C085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0"/>
          <w:szCs w:val="20"/>
          <w:lang w:eastAsia="ru-RU"/>
        </w:rPr>
        <w:t>Ф</w:t>
      </w:r>
      <w:r w:rsidRPr="007A4E9A">
        <w:rPr>
          <w:rFonts w:ascii="Times New Roman" w:hAnsi="Times New Roman"/>
          <w:sz w:val="24"/>
          <w:szCs w:val="24"/>
          <w:lang w:eastAsia="ru-RU"/>
        </w:rPr>
        <w:t>.И.О. обучающегося_________________________________________________________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  <w:lang w:eastAsia="ru-RU"/>
        </w:rPr>
        <w:t xml:space="preserve">Факультет __________________________________________________________________ </w:t>
      </w:r>
    </w:p>
    <w:p w:rsidR="00776DD0" w:rsidRPr="007A4E9A" w:rsidRDefault="00776DD0" w:rsidP="007C085E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/>
          <w:i/>
          <w:sz w:val="16"/>
          <w:szCs w:val="16"/>
        </w:rPr>
      </w:pPr>
      <w:r w:rsidRPr="007A4E9A">
        <w:rPr>
          <w:rFonts w:ascii="Times New Roman" w:hAnsi="Times New Roman"/>
          <w:i/>
          <w:sz w:val="16"/>
          <w:szCs w:val="16"/>
        </w:rPr>
        <w:t>(наименование подразделения)</w:t>
      </w:r>
    </w:p>
    <w:p w:rsidR="00776DD0" w:rsidRPr="007A4E9A" w:rsidRDefault="00776DD0" w:rsidP="007C085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A4E9A">
        <w:rPr>
          <w:rFonts w:ascii="Times New Roman" w:hAnsi="Times New Roman"/>
          <w:sz w:val="24"/>
          <w:szCs w:val="24"/>
        </w:rPr>
        <w:t>Группа _____________________________________________________________________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</w:rPr>
        <w:t xml:space="preserve">Кафедра </w:t>
      </w:r>
      <w:r w:rsidRPr="007A4E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776DD0" w:rsidRPr="007A4E9A" w:rsidRDefault="00776DD0" w:rsidP="007C085E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/>
          <w:i/>
          <w:sz w:val="16"/>
          <w:szCs w:val="16"/>
        </w:rPr>
      </w:pPr>
      <w:r w:rsidRPr="007A4E9A">
        <w:rPr>
          <w:rFonts w:ascii="Times New Roman" w:hAnsi="Times New Roman"/>
          <w:i/>
          <w:sz w:val="16"/>
          <w:szCs w:val="16"/>
        </w:rPr>
        <w:t>(наименование подразделения)</w:t>
      </w:r>
    </w:p>
    <w:p w:rsidR="00776DD0" w:rsidRPr="007A4E9A" w:rsidRDefault="00776DD0" w:rsidP="007C085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</w:rPr>
        <w:t xml:space="preserve">Направление подготовки: </w:t>
      </w:r>
      <w:r w:rsidRPr="007A4E9A">
        <w:rPr>
          <w:rFonts w:ascii="Times New Roman" w:hAnsi="Times New Roman"/>
          <w:bCs/>
          <w:sz w:val="24"/>
          <w:szCs w:val="24"/>
          <w:lang w:eastAsia="ru-RU"/>
        </w:rPr>
        <w:t>_____________________________________________________</w:t>
      </w:r>
    </w:p>
    <w:p w:rsidR="00776DD0" w:rsidRPr="007A4E9A" w:rsidRDefault="00776DD0" w:rsidP="007C085E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/>
          <w:i/>
          <w:sz w:val="16"/>
          <w:szCs w:val="16"/>
        </w:rPr>
      </w:pPr>
      <w:r w:rsidRPr="007A4E9A">
        <w:rPr>
          <w:rFonts w:ascii="Times New Roman" w:hAnsi="Times New Roman"/>
          <w:i/>
          <w:sz w:val="16"/>
          <w:szCs w:val="16"/>
        </w:rPr>
        <w:t>(код, наименование)</w:t>
      </w:r>
    </w:p>
    <w:p w:rsidR="00776DD0" w:rsidRPr="007A4E9A" w:rsidRDefault="00776DD0" w:rsidP="007C085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  <w:lang w:eastAsia="ru-RU"/>
        </w:rPr>
        <w:t xml:space="preserve">Профиль (направленность) </w:t>
      </w:r>
      <w:r w:rsidRPr="007A4E9A">
        <w:rPr>
          <w:rFonts w:ascii="Times New Roman" w:hAnsi="Times New Roman"/>
          <w:i/>
          <w:sz w:val="24"/>
          <w:szCs w:val="24"/>
          <w:lang w:eastAsia="ru-RU"/>
        </w:rPr>
        <w:t>____________________________________________________</w:t>
      </w:r>
    </w:p>
    <w:p w:rsidR="00776DD0" w:rsidRPr="007A4E9A" w:rsidRDefault="00776DD0" w:rsidP="007C085E">
      <w:pPr>
        <w:widowControl w:val="0"/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/>
          <w:i/>
          <w:sz w:val="16"/>
          <w:szCs w:val="16"/>
        </w:rPr>
      </w:pPr>
      <w:r w:rsidRPr="007A4E9A">
        <w:rPr>
          <w:rFonts w:ascii="Times New Roman" w:hAnsi="Times New Roman"/>
          <w:i/>
          <w:sz w:val="16"/>
          <w:szCs w:val="16"/>
        </w:rPr>
        <w:t>(наименование)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  <w:lang w:eastAsia="ru-RU"/>
        </w:rPr>
        <w:t>Место прохождения практики _________________________________________________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A4E9A">
        <w:rPr>
          <w:rFonts w:ascii="Times New Roman" w:hAnsi="Times New Roman"/>
          <w:sz w:val="24"/>
          <w:szCs w:val="24"/>
          <w:lang w:eastAsia="ru-RU"/>
        </w:rPr>
        <w:t>Сроки практики: с ______________ по ________________ 20__ г.</w:t>
      </w:r>
    </w:p>
    <w:p w:rsidR="00776DD0" w:rsidRPr="007A4E9A" w:rsidRDefault="00776DD0" w:rsidP="007C085E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4970"/>
        <w:gridCol w:w="1559"/>
        <w:gridCol w:w="2127"/>
      </w:tblGrid>
      <w:tr w:rsidR="00776DD0" w:rsidRPr="007A4E9A" w:rsidTr="00D505C2">
        <w:tc>
          <w:tcPr>
            <w:tcW w:w="808" w:type="dxa"/>
            <w:vAlign w:val="center"/>
          </w:tcPr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vAlign w:val="center"/>
          </w:tcPr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(в соответствии с рабочим графиком и инд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видуальным заданием)</w:t>
            </w:r>
          </w:p>
        </w:tc>
        <w:tc>
          <w:tcPr>
            <w:tcW w:w="1559" w:type="dxa"/>
            <w:vAlign w:val="center"/>
          </w:tcPr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Сроки</w:t>
            </w:r>
          </w:p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776DD0" w:rsidRPr="007A4E9A" w:rsidRDefault="00776DD0" w:rsidP="00D505C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Отметка руков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дителя практики о выполнении (в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t>полнено/</w:t>
            </w:r>
            <w:r w:rsidRPr="007A4E9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776DD0" w:rsidRPr="007A4E9A" w:rsidTr="00D505C2">
        <w:trPr>
          <w:trHeight w:val="309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vertAlign w:val="superscript"/>
                <w:lang w:eastAsia="ru-RU"/>
              </w:rPr>
            </w:pPr>
            <w:r w:rsidRPr="007A4E9A">
              <w:rPr>
                <w:rFonts w:ascii="Times New Roman" w:hAnsi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7A4E9A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7A4E9A">
              <w:rPr>
                <w:rFonts w:ascii="Times New Roman" w:hAnsi="Times New Roman"/>
                <w:color w:val="000000"/>
                <w:lang w:eastAsia="ru-RU"/>
              </w:rPr>
              <w:t>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76DD0" w:rsidRPr="007A4E9A" w:rsidTr="00D505C2">
        <w:trPr>
          <w:trHeight w:val="372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76DD0" w:rsidRPr="007A4E9A" w:rsidTr="00D505C2">
        <w:trPr>
          <w:trHeight w:val="264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76DD0" w:rsidRPr="007A4E9A" w:rsidTr="00D505C2">
        <w:trPr>
          <w:trHeight w:val="339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76DD0" w:rsidRPr="007A4E9A" w:rsidTr="00D505C2">
        <w:trPr>
          <w:trHeight w:val="260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76DD0" w:rsidRPr="007A4E9A" w:rsidTr="00D505C2">
        <w:trPr>
          <w:trHeight w:val="321"/>
        </w:trPr>
        <w:tc>
          <w:tcPr>
            <w:tcW w:w="808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776DD0" w:rsidRPr="007A4E9A" w:rsidRDefault="00776DD0" w:rsidP="007C085E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776DD0" w:rsidRPr="007A4E9A" w:rsidRDefault="00776DD0" w:rsidP="007C08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A4E9A">
        <w:rPr>
          <w:rFonts w:ascii="Times New Roman" w:hAnsi="Times New Roman"/>
          <w:sz w:val="24"/>
          <w:szCs w:val="24"/>
        </w:rPr>
        <w:t>Выписка из журнала вводного инструктажа 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776DD0" w:rsidRPr="007A4E9A" w:rsidRDefault="00776DD0" w:rsidP="007C08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A4E9A">
        <w:rPr>
          <w:rFonts w:ascii="Times New Roman" w:hAnsi="Times New Roman"/>
          <w:sz w:val="24"/>
          <w:szCs w:val="24"/>
        </w:rPr>
        <w:tab/>
      </w:r>
      <w:r w:rsidRPr="007A4E9A">
        <w:rPr>
          <w:rFonts w:ascii="Times New Roman" w:hAnsi="Times New Roman"/>
          <w:sz w:val="24"/>
          <w:szCs w:val="24"/>
        </w:rPr>
        <w:tab/>
      </w:r>
      <w:r w:rsidRPr="007A4E9A">
        <w:rPr>
          <w:rFonts w:ascii="Times New Roman" w:hAnsi="Times New Roman"/>
          <w:sz w:val="24"/>
          <w:szCs w:val="24"/>
        </w:rPr>
        <w:tab/>
      </w:r>
      <w:r w:rsidRPr="007A4E9A">
        <w:rPr>
          <w:rFonts w:ascii="Times New Roman" w:hAnsi="Times New Roman"/>
          <w:sz w:val="24"/>
          <w:szCs w:val="24"/>
        </w:rPr>
        <w:tab/>
      </w:r>
      <w:r w:rsidRPr="007A4E9A">
        <w:rPr>
          <w:rFonts w:ascii="Times New Roman" w:hAnsi="Times New Roman"/>
          <w:sz w:val="24"/>
          <w:szCs w:val="24"/>
        </w:rPr>
        <w:tab/>
        <w:t>(наименование организации)</w:t>
      </w:r>
    </w:p>
    <w:p w:rsidR="00776DD0" w:rsidRPr="007A4E9A" w:rsidRDefault="00776DD0" w:rsidP="007C08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5"/>
        <w:gridCol w:w="4030"/>
        <w:gridCol w:w="2204"/>
        <w:gridCol w:w="2112"/>
      </w:tblGrid>
      <w:tr w:rsidR="00776DD0" w:rsidRPr="007A4E9A" w:rsidTr="00D505C2">
        <w:tc>
          <w:tcPr>
            <w:tcW w:w="1275" w:type="dxa"/>
            <w:vAlign w:val="center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9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203" w:type="dxa"/>
            <w:vAlign w:val="center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9A">
              <w:rPr>
                <w:rFonts w:ascii="Times New Roman" w:hAnsi="Times New Roman"/>
                <w:sz w:val="24"/>
                <w:szCs w:val="24"/>
              </w:rPr>
              <w:t>ФИО инструктирующего</w:t>
            </w:r>
          </w:p>
        </w:tc>
        <w:tc>
          <w:tcPr>
            <w:tcW w:w="1834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9A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9A">
              <w:rPr>
                <w:rFonts w:ascii="Times New Roman" w:hAnsi="Times New Roman"/>
                <w:sz w:val="24"/>
                <w:szCs w:val="24"/>
              </w:rPr>
              <w:t>инструктирующего</w:t>
            </w:r>
          </w:p>
        </w:tc>
        <w:tc>
          <w:tcPr>
            <w:tcW w:w="1835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9A">
              <w:rPr>
                <w:rFonts w:ascii="Times New Roman" w:hAnsi="Times New Roman"/>
                <w:sz w:val="24"/>
                <w:szCs w:val="24"/>
              </w:rPr>
              <w:t>Подпись инстру</w:t>
            </w:r>
            <w:r w:rsidRPr="007A4E9A">
              <w:rPr>
                <w:rFonts w:ascii="Times New Roman" w:hAnsi="Times New Roman"/>
                <w:sz w:val="24"/>
                <w:szCs w:val="24"/>
              </w:rPr>
              <w:t>к</w:t>
            </w:r>
            <w:r w:rsidRPr="007A4E9A">
              <w:rPr>
                <w:rFonts w:ascii="Times New Roman" w:hAnsi="Times New Roman"/>
                <w:sz w:val="24"/>
                <w:szCs w:val="24"/>
              </w:rPr>
              <w:t>тируемого</w:t>
            </w:r>
          </w:p>
        </w:tc>
      </w:tr>
      <w:tr w:rsidR="00776DD0" w:rsidRPr="007A4E9A" w:rsidTr="00D505C2">
        <w:tc>
          <w:tcPr>
            <w:tcW w:w="1275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3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776DD0" w:rsidRPr="007A4E9A" w:rsidRDefault="00776DD0" w:rsidP="00D505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6DD0" w:rsidRPr="007A4E9A" w:rsidRDefault="00776DD0" w:rsidP="007C08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76DD0" w:rsidRPr="007A4E9A" w:rsidRDefault="00776DD0" w:rsidP="007C085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spacing w:val="1"/>
          <w:sz w:val="24"/>
          <w:szCs w:val="24"/>
          <w:lang w:eastAsia="ru-RU"/>
        </w:rPr>
        <w:t>_________________</w:t>
      </w:r>
      <w:r>
        <w:rPr>
          <w:rFonts w:ascii="Times New Roman" w:hAnsi="Times New Roman"/>
          <w:spacing w:val="1"/>
          <w:sz w:val="24"/>
          <w:szCs w:val="24"/>
          <w:lang w:eastAsia="ru-RU"/>
        </w:rPr>
        <w:t xml:space="preserve">_____________________          </w:t>
      </w:r>
      <w:r w:rsidRPr="007A4E9A">
        <w:rPr>
          <w:rFonts w:ascii="Times New Roman" w:hAnsi="Times New Roman"/>
          <w:spacing w:val="1"/>
          <w:sz w:val="24"/>
          <w:szCs w:val="24"/>
          <w:lang w:eastAsia="ru-RU"/>
        </w:rPr>
        <w:t xml:space="preserve">  ________</w:t>
      </w:r>
      <w:r>
        <w:rPr>
          <w:rFonts w:ascii="Times New Roman" w:hAnsi="Times New Roman"/>
          <w:spacing w:val="1"/>
          <w:sz w:val="24"/>
          <w:szCs w:val="24"/>
          <w:lang w:eastAsia="ru-RU"/>
        </w:rPr>
        <w:t>____          ________________</w:t>
      </w:r>
      <w:r w:rsidRPr="007A4E9A">
        <w:rPr>
          <w:rFonts w:ascii="Times New Roman" w:hAnsi="Times New Roman"/>
          <w:spacing w:val="1"/>
          <w:sz w:val="24"/>
          <w:szCs w:val="24"/>
          <w:lang w:eastAsia="ru-RU"/>
        </w:rPr>
        <w:br/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A4E9A">
        <w:rPr>
          <w:rFonts w:ascii="Times New Roman" w:hAnsi="Times New Roman"/>
          <w:spacing w:val="1"/>
          <w:sz w:val="16"/>
          <w:szCs w:val="16"/>
          <w:lang w:eastAsia="ru-RU"/>
        </w:rPr>
        <w:t xml:space="preserve">  </w:t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                </w:t>
      </w:r>
      <w:r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                     </w:t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    (подпись)                           (И.О. Фамилия)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sz w:val="16"/>
          <w:szCs w:val="16"/>
          <w:lang w:eastAsia="ru-RU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20"/>
          <w:szCs w:val="20"/>
        </w:rPr>
      </w:pPr>
    </w:p>
    <w:p w:rsidR="00776DD0" w:rsidRPr="007A4E9A" w:rsidRDefault="00776DD0" w:rsidP="007C085E">
      <w:pPr>
        <w:suppressAutoHyphens/>
        <w:spacing w:after="0" w:line="240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7A4E9A">
        <w:rPr>
          <w:rFonts w:ascii="Times New Roman" w:hAnsi="Times New Roman"/>
          <w:i/>
          <w:sz w:val="20"/>
          <w:szCs w:val="20"/>
        </w:rPr>
        <w:t>Примечание:</w:t>
      </w:r>
    </w:p>
    <w:p w:rsidR="00776DD0" w:rsidRPr="007A4E9A" w:rsidRDefault="00776DD0" w:rsidP="007C085E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pacing w:val="1"/>
          <w:sz w:val="20"/>
          <w:szCs w:val="20"/>
        </w:rPr>
      </w:pPr>
      <w:r w:rsidRPr="007A4E9A">
        <w:rPr>
          <w:i/>
          <w:sz w:val="20"/>
          <w:szCs w:val="20"/>
        </w:rPr>
        <w:t>Подчеркивание и подстрочные надписи в документе не выполняются</w:t>
      </w:r>
    </w:p>
    <w:p w:rsidR="00776DD0" w:rsidRPr="007C085E" w:rsidRDefault="00776DD0" w:rsidP="007C085E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7A4E9A">
        <w:rPr>
          <w:rFonts w:ascii="Times New Roman" w:hAnsi="Times New Roman"/>
          <w:b/>
          <w:sz w:val="20"/>
          <w:szCs w:val="20"/>
        </w:rPr>
        <w:br w:type="page"/>
      </w:r>
      <w:r w:rsidRPr="007C085E">
        <w:rPr>
          <w:rFonts w:ascii="Times New Roman" w:hAnsi="Times New Roman"/>
          <w:b/>
          <w:sz w:val="28"/>
          <w:szCs w:val="28"/>
        </w:rPr>
        <w:lastRenderedPageBreak/>
        <w:t>Приложение 4</w:t>
      </w:r>
    </w:p>
    <w:p w:rsidR="00776DD0" w:rsidRPr="007A4E9A" w:rsidRDefault="00776DD0" w:rsidP="007C085E">
      <w:pPr>
        <w:spacing w:after="0"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776DD0" w:rsidRPr="007A4E9A" w:rsidRDefault="00776DD0" w:rsidP="007C085E">
      <w:pPr>
        <w:widowControl w:val="0"/>
        <w:spacing w:after="0" w:line="240" w:lineRule="auto"/>
        <w:contextualSpacing/>
        <w:jc w:val="center"/>
        <w:rPr>
          <w:rFonts w:ascii="Times New Roman" w:hAnsi="Times New Roman"/>
        </w:rPr>
      </w:pPr>
      <w:r w:rsidRPr="007A4E9A">
        <w:rPr>
          <w:rFonts w:ascii="Times New Roman" w:hAnsi="Times New Roman"/>
          <w:b/>
          <w:spacing w:val="1"/>
          <w:lang w:eastAsia="ru-RU"/>
        </w:rPr>
        <w:t>Отзыв</w:t>
      </w:r>
      <w:r w:rsidRPr="007A4E9A">
        <w:rPr>
          <w:rFonts w:ascii="Times New Roman" w:hAnsi="Times New Roman"/>
          <w:b/>
          <w:spacing w:val="1"/>
          <w:lang w:eastAsia="ru-RU"/>
        </w:rPr>
        <w:br/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>Обучающийся АНОО ВО Центросоюза Российской Федерации «Сибирский университет потр</w:t>
      </w:r>
      <w:r w:rsidRPr="007A4E9A">
        <w:rPr>
          <w:rFonts w:ascii="Times New Roman" w:hAnsi="Times New Roman"/>
          <w:spacing w:val="1"/>
          <w:lang w:eastAsia="ru-RU"/>
        </w:rPr>
        <w:t>е</w:t>
      </w:r>
      <w:r w:rsidRPr="007A4E9A">
        <w:rPr>
          <w:rFonts w:ascii="Times New Roman" w:hAnsi="Times New Roman"/>
          <w:spacing w:val="1"/>
          <w:lang w:eastAsia="ru-RU"/>
        </w:rPr>
        <w:t>бительской кооперации» __________________________________________________</w:t>
      </w:r>
    </w:p>
    <w:p w:rsidR="00776DD0" w:rsidRPr="007A4E9A" w:rsidRDefault="00776DD0" w:rsidP="007C085E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/>
          <w:i/>
          <w:color w:val="000000"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i/>
          <w:color w:val="000000"/>
          <w:spacing w:val="1"/>
          <w:sz w:val="16"/>
          <w:szCs w:val="16"/>
          <w:lang w:eastAsia="ru-RU"/>
        </w:rPr>
        <w:t>(Фамилия И.О. (при наличии) полностью)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>____________________________________________________________ факультета, __курса,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>________________________________________________________________________________</w:t>
      </w:r>
    </w:p>
    <w:p w:rsidR="00776DD0" w:rsidRPr="007A4E9A" w:rsidRDefault="00776DD0" w:rsidP="007C085E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>(код и наименование направления подготовки /специальности, направленности)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i/>
          <w:spacing w:val="1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 xml:space="preserve">проходил (а) </w:t>
      </w:r>
      <w:r w:rsidRPr="007A4E9A">
        <w:rPr>
          <w:rFonts w:ascii="Times New Roman" w:hAnsi="Times New Roman"/>
          <w:i/>
          <w:spacing w:val="1"/>
          <w:lang w:eastAsia="ru-RU"/>
        </w:rPr>
        <w:t>________________________________________________________________</w:t>
      </w:r>
    </w:p>
    <w:p w:rsidR="00776DD0" w:rsidRPr="007A4E9A" w:rsidRDefault="00776DD0" w:rsidP="007C085E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i/>
          <w:spacing w:val="1"/>
          <w:lang w:eastAsia="ru-RU"/>
        </w:rPr>
        <w:tab/>
      </w:r>
      <w:r w:rsidRPr="007A4E9A">
        <w:rPr>
          <w:rFonts w:ascii="Times New Roman" w:hAnsi="Times New Roman"/>
          <w:i/>
          <w:spacing w:val="1"/>
          <w:lang w:eastAsia="ru-RU"/>
        </w:rPr>
        <w:tab/>
      </w:r>
      <w:r w:rsidRPr="007A4E9A">
        <w:rPr>
          <w:rFonts w:ascii="Times New Roman" w:hAnsi="Times New Roman"/>
          <w:i/>
          <w:spacing w:val="1"/>
          <w:lang w:eastAsia="ru-RU"/>
        </w:rPr>
        <w:tab/>
      </w:r>
      <w:r w:rsidRPr="007A4E9A">
        <w:rPr>
          <w:rFonts w:ascii="Times New Roman" w:hAnsi="Times New Roman"/>
          <w:i/>
          <w:spacing w:val="1"/>
          <w:lang w:eastAsia="ru-RU"/>
        </w:rPr>
        <w:tab/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>(вид практики)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  <w:r w:rsidRPr="007A4E9A">
        <w:rPr>
          <w:rFonts w:ascii="Times New Roman" w:hAnsi="Times New Roman"/>
          <w:i/>
          <w:spacing w:val="1"/>
          <w:lang w:eastAsia="ru-RU"/>
        </w:rPr>
        <w:t xml:space="preserve"> </w:t>
      </w:r>
      <w:r w:rsidRPr="007A4E9A">
        <w:rPr>
          <w:rFonts w:ascii="Times New Roman" w:hAnsi="Times New Roman"/>
          <w:spacing w:val="1"/>
          <w:lang w:eastAsia="ru-RU"/>
        </w:rPr>
        <w:t>в _________________________________________________________________________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spacing w:val="1"/>
          <w:sz w:val="16"/>
          <w:szCs w:val="16"/>
          <w:lang w:eastAsia="ru-RU"/>
        </w:rPr>
        <w:t xml:space="preserve">                                  </w:t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>(полное наименование организации, учреждения, предприятия)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</w:p>
    <w:p w:rsidR="00776DD0" w:rsidRPr="007A4E9A" w:rsidRDefault="00776DD0" w:rsidP="007C085E">
      <w:pPr>
        <w:spacing w:after="0" w:line="240" w:lineRule="auto"/>
        <w:contextualSpacing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</w:t>
      </w:r>
      <w:r w:rsidRPr="007A4E9A">
        <w:rPr>
          <w:rFonts w:ascii="Times New Roman" w:hAnsi="Times New Roman"/>
          <w:lang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</w:t>
      </w:r>
      <w:r w:rsidRPr="007A4E9A">
        <w:rPr>
          <w:rFonts w:ascii="Times New Roman" w:hAnsi="Times New Roman"/>
          <w:lang w:eastAsia="ru-RU"/>
        </w:rPr>
        <w:t>т</w:t>
      </w:r>
      <w:r w:rsidRPr="007A4E9A">
        <w:rPr>
          <w:rFonts w:ascii="Times New Roman" w:hAnsi="Times New Roman"/>
          <w:lang w:eastAsia="ru-RU"/>
        </w:rPr>
        <w:t>ственно, неответственно) относился к поставленным задачам, последовательно (не системно) р</w:t>
      </w:r>
      <w:r w:rsidRPr="007A4E9A">
        <w:rPr>
          <w:rFonts w:ascii="Times New Roman" w:hAnsi="Times New Roman"/>
          <w:lang w:eastAsia="ru-RU"/>
        </w:rPr>
        <w:t>е</w:t>
      </w:r>
      <w:r w:rsidRPr="007A4E9A">
        <w:rPr>
          <w:rFonts w:ascii="Times New Roman" w:hAnsi="Times New Roman"/>
          <w:lang w:eastAsia="ru-RU"/>
        </w:rPr>
        <w:t>шал их.</w:t>
      </w:r>
    </w:p>
    <w:p w:rsidR="00776DD0" w:rsidRPr="007A4E9A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8"/>
        <w:gridCol w:w="4557"/>
        <w:gridCol w:w="992"/>
        <w:gridCol w:w="993"/>
        <w:gridCol w:w="992"/>
        <w:gridCol w:w="850"/>
      </w:tblGrid>
      <w:tr w:rsidR="00776DD0" w:rsidRPr="007A4E9A" w:rsidTr="00D505C2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Шкала оценивания</w:t>
            </w:r>
          </w:p>
        </w:tc>
      </w:tr>
      <w:tr w:rsidR="00776DD0" w:rsidRPr="007A4E9A" w:rsidTr="00D505C2">
        <w:trPr>
          <w:cantSplit/>
          <w:trHeight w:val="103"/>
          <w:tblHeader/>
        </w:trPr>
        <w:tc>
          <w:tcPr>
            <w:tcW w:w="5245" w:type="dxa"/>
            <w:gridSpan w:val="2"/>
            <w:vMerge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7A4E9A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7A4E9A">
              <w:rPr>
                <w:rFonts w:ascii="Times New Roman" w:hAnsi="Times New Roman"/>
              </w:rPr>
              <w:t>Уровень теоретической подготовленности студента к прохождению практической по</w:t>
            </w:r>
            <w:r w:rsidRPr="007A4E9A">
              <w:rPr>
                <w:rFonts w:ascii="Times New Roman" w:hAnsi="Times New Roman"/>
              </w:rPr>
              <w:t>д</w:t>
            </w:r>
            <w:r w:rsidRPr="007A4E9A">
              <w:rPr>
                <w:rFonts w:ascii="Times New Roman" w:hAnsi="Times New Roman"/>
              </w:rPr>
              <w:t>готовки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Уровень практической подготовленности студента к прохождению практической по</w:t>
            </w:r>
            <w:r w:rsidRPr="007A4E9A">
              <w:rPr>
                <w:rFonts w:ascii="Times New Roman" w:hAnsi="Times New Roman"/>
              </w:rPr>
              <w:t>д</w:t>
            </w:r>
            <w:r w:rsidRPr="007A4E9A">
              <w:rPr>
                <w:rFonts w:ascii="Times New Roman" w:hAnsi="Times New Roman"/>
              </w:rPr>
              <w:t>готовки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7A4E9A">
              <w:rPr>
                <w:rFonts w:ascii="Times New Roman" w:hAnsi="Times New Roman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7A4E9A">
              <w:rPr>
                <w:rFonts w:ascii="Times New Roman" w:hAnsi="Times New Roman"/>
              </w:rPr>
              <w:t>Самостоятельность при выполнении задания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Уровень выполнения индивидуальных зад</w:t>
            </w:r>
            <w:r w:rsidRPr="007A4E9A">
              <w:rPr>
                <w:rFonts w:ascii="Times New Roman" w:hAnsi="Times New Roman"/>
              </w:rPr>
              <w:t>а</w:t>
            </w:r>
            <w:r w:rsidRPr="007A4E9A">
              <w:rPr>
                <w:rFonts w:ascii="Times New Roman" w:hAnsi="Times New Roman"/>
              </w:rPr>
              <w:t>ний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6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7A4E9A">
              <w:rPr>
                <w:rFonts w:ascii="Times New Roman" w:hAnsi="Times New Roman"/>
              </w:rPr>
              <w:t>Трудовая дисциплина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7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Соблюдение требований к оформлению дневника прохождения  практики, правил русского языка и использования професси</w:t>
            </w:r>
            <w:r w:rsidRPr="007A4E9A">
              <w:rPr>
                <w:rFonts w:ascii="Times New Roman" w:hAnsi="Times New Roman"/>
              </w:rPr>
              <w:t>о</w:t>
            </w:r>
            <w:r w:rsidRPr="007A4E9A">
              <w:rPr>
                <w:rFonts w:ascii="Times New Roman" w:hAnsi="Times New Roman"/>
              </w:rPr>
              <w:t>нальной терминологии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76DD0" w:rsidRPr="007A4E9A" w:rsidTr="00D505C2">
        <w:tc>
          <w:tcPr>
            <w:tcW w:w="688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A4E9A">
              <w:rPr>
                <w:rFonts w:ascii="Times New Roman" w:hAnsi="Times New Roman"/>
                <w:b/>
                <w:lang w:eastAsia="ru-RU"/>
              </w:rPr>
              <w:t>8</w:t>
            </w:r>
          </w:p>
        </w:tc>
        <w:tc>
          <w:tcPr>
            <w:tcW w:w="4557" w:type="dxa"/>
            <w:vAlign w:val="center"/>
          </w:tcPr>
          <w:p w:rsidR="00776DD0" w:rsidRPr="007A4E9A" w:rsidRDefault="00776DD0" w:rsidP="00D505C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A4E9A">
              <w:rPr>
                <w:rFonts w:ascii="Times New Roman" w:hAnsi="Times New Roman"/>
              </w:rPr>
              <w:t>Соответствие дневника прохождения практ</w:t>
            </w:r>
            <w:r w:rsidRPr="007A4E9A">
              <w:rPr>
                <w:rFonts w:ascii="Times New Roman" w:hAnsi="Times New Roman"/>
              </w:rPr>
              <w:t>и</w:t>
            </w:r>
            <w:r w:rsidRPr="007A4E9A">
              <w:rPr>
                <w:rFonts w:ascii="Times New Roman" w:hAnsi="Times New Roman"/>
              </w:rPr>
              <w:t>ки, отчета выполняемым заданиям, полнота и точность отражения в них сведений о пра</w:t>
            </w:r>
            <w:r w:rsidRPr="007A4E9A">
              <w:rPr>
                <w:rFonts w:ascii="Times New Roman" w:hAnsi="Times New Roman"/>
              </w:rPr>
              <w:t>к</w:t>
            </w:r>
            <w:r w:rsidRPr="007A4E9A">
              <w:rPr>
                <w:rFonts w:ascii="Times New Roman" w:hAnsi="Times New Roman"/>
              </w:rPr>
              <w:t>тике</w:t>
            </w: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76DD0" w:rsidRPr="007A4E9A" w:rsidRDefault="00776DD0" w:rsidP="00D50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776DD0" w:rsidRPr="007A4E9A" w:rsidRDefault="00776DD0" w:rsidP="007C08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1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>Практика оценивается (по 5-балльной шкале) _______________________________</w:t>
      </w:r>
    </w:p>
    <w:p w:rsidR="00776DD0" w:rsidRPr="007A4E9A" w:rsidRDefault="00776DD0" w:rsidP="007C085E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spacing w:val="1"/>
          <w:lang w:eastAsia="ru-RU"/>
        </w:rPr>
      </w:pPr>
    </w:p>
    <w:p w:rsidR="00776DD0" w:rsidRPr="007A4E9A" w:rsidRDefault="00776DD0" w:rsidP="007C085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spacing w:val="1"/>
          <w:sz w:val="16"/>
          <w:szCs w:val="16"/>
          <w:lang w:eastAsia="ru-RU"/>
        </w:rPr>
      </w:pPr>
      <w:r w:rsidRPr="007A4E9A">
        <w:rPr>
          <w:rFonts w:ascii="Times New Roman" w:hAnsi="Times New Roman"/>
          <w:spacing w:val="1"/>
          <w:lang w:eastAsia="ru-RU"/>
        </w:rPr>
        <w:t>______________________________________                 ____________          __________________</w:t>
      </w:r>
      <w:r w:rsidRPr="007A4E9A">
        <w:rPr>
          <w:rFonts w:ascii="Times New Roman" w:hAnsi="Times New Roman"/>
          <w:spacing w:val="1"/>
          <w:lang w:eastAsia="ru-RU"/>
        </w:rPr>
        <w:br/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A4E9A">
        <w:rPr>
          <w:rFonts w:ascii="Times New Roman" w:hAnsi="Times New Roman"/>
          <w:spacing w:val="1"/>
          <w:sz w:val="16"/>
          <w:szCs w:val="16"/>
          <w:lang w:eastAsia="ru-RU"/>
        </w:rPr>
        <w:t xml:space="preserve">  </w:t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                                       (подпись</w:t>
      </w:r>
      <w:r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)                       </w:t>
      </w:r>
      <w:r w:rsidRPr="007A4E9A">
        <w:rPr>
          <w:rFonts w:ascii="Times New Roman" w:hAnsi="Times New Roman"/>
          <w:i/>
          <w:spacing w:val="1"/>
          <w:sz w:val="16"/>
          <w:szCs w:val="16"/>
          <w:lang w:eastAsia="ru-RU"/>
        </w:rPr>
        <w:t xml:space="preserve">      (И.О. Фамилия)</w:t>
      </w:r>
    </w:p>
    <w:p w:rsidR="00776DD0" w:rsidRPr="007A4E9A" w:rsidRDefault="00776DD0" w:rsidP="007C085E">
      <w:pPr>
        <w:spacing w:after="0" w:line="240" w:lineRule="auto"/>
        <w:contextualSpacing/>
        <w:rPr>
          <w:rFonts w:ascii="Times New Roman" w:hAnsi="Times New Roman"/>
        </w:rPr>
      </w:pPr>
    </w:p>
    <w:p w:rsidR="00776DD0" w:rsidRPr="007A4E9A" w:rsidRDefault="00776DD0" w:rsidP="007C085E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7A4E9A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                                                                                 </w:t>
      </w:r>
      <w:r w:rsidRPr="007A4E9A">
        <w:rPr>
          <w:rFonts w:ascii="Times New Roman" w:hAnsi="Times New Roman"/>
        </w:rPr>
        <w:t xml:space="preserve"> «________» ______________202_ г.</w:t>
      </w:r>
    </w:p>
    <w:p w:rsidR="00776DD0" w:rsidRPr="00D73A24" w:rsidRDefault="00776DD0" w:rsidP="007C085E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hAnsi="Times New Roman"/>
          <w:sz w:val="20"/>
          <w:szCs w:val="20"/>
        </w:rPr>
      </w:pPr>
      <w:r w:rsidRPr="007A4E9A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       </w:t>
      </w:r>
      <w:r w:rsidRPr="007A4E9A">
        <w:rPr>
          <w:rFonts w:ascii="Times New Roman" w:hAnsi="Times New Roman"/>
          <w:i/>
          <w:sz w:val="20"/>
          <w:szCs w:val="20"/>
        </w:rPr>
        <w:t xml:space="preserve">  (указывается последний день практики)</w:t>
      </w:r>
    </w:p>
    <w:p w:rsidR="00776DD0" w:rsidRDefault="00776DD0" w:rsidP="00EB062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sectPr w:rsidR="00776DD0" w:rsidSect="00431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B98" w:rsidRDefault="003D3B98" w:rsidP="00EB062B">
      <w:pPr>
        <w:spacing w:after="0" w:line="240" w:lineRule="auto"/>
      </w:pPr>
      <w:r>
        <w:separator/>
      </w:r>
    </w:p>
  </w:endnote>
  <w:endnote w:type="continuationSeparator" w:id="0">
    <w:p w:rsidR="003D3B98" w:rsidRDefault="003D3B98" w:rsidP="00EB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B98" w:rsidRDefault="003D3B98" w:rsidP="00EB062B">
      <w:pPr>
        <w:spacing w:after="0" w:line="240" w:lineRule="auto"/>
      </w:pPr>
      <w:r>
        <w:separator/>
      </w:r>
    </w:p>
  </w:footnote>
  <w:footnote w:type="continuationSeparator" w:id="0">
    <w:p w:rsidR="003D3B98" w:rsidRDefault="003D3B98" w:rsidP="00EB062B">
      <w:pPr>
        <w:spacing w:after="0" w:line="240" w:lineRule="auto"/>
      </w:pPr>
      <w:r>
        <w:continuationSeparator/>
      </w:r>
    </w:p>
  </w:footnote>
  <w:footnote w:id="1">
    <w:p w:rsidR="00776DD0" w:rsidRDefault="00776DD0" w:rsidP="00EB062B">
      <w:pPr>
        <w:pStyle w:val="ab"/>
        <w:ind w:firstLine="284"/>
        <w:jc w:val="both"/>
      </w:pPr>
      <w:r>
        <w:rPr>
          <w:rStyle w:val="ad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778"/>
    <w:multiLevelType w:val="multilevel"/>
    <w:tmpl w:val="56766A50"/>
    <w:lvl w:ilvl="0">
      <w:start w:val="9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79"/>
        </w:tabs>
        <w:ind w:left="1079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4"/>
        </w:tabs>
        <w:ind w:left="136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24"/>
        </w:tabs>
        <w:ind w:left="172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24"/>
        </w:tabs>
        <w:ind w:left="17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84"/>
        </w:tabs>
        <w:ind w:left="20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84"/>
        </w:tabs>
        <w:ind w:left="20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44"/>
        </w:tabs>
        <w:ind w:left="24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04"/>
        </w:tabs>
        <w:ind w:left="2804" w:hanging="2160"/>
      </w:pPr>
      <w:rPr>
        <w:rFonts w:cs="Times New Roman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47704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  <w:rPr>
        <w:rFonts w:cs="Times New Roman"/>
      </w:r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6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652816"/>
    <w:multiLevelType w:val="hybridMultilevel"/>
    <w:tmpl w:val="3134EEA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  <w:rPr>
        <w:rFonts w:cs="Times New Roman"/>
      </w:rPr>
    </w:lvl>
  </w:abstractNum>
  <w:abstractNum w:abstractNumId="10">
    <w:nsid w:val="42014FC6"/>
    <w:multiLevelType w:val="hybridMultilevel"/>
    <w:tmpl w:val="35FEC9B6"/>
    <w:lvl w:ilvl="0" w:tplc="7D78FFD0">
      <w:start w:val="1"/>
      <w:numFmt w:val="decimal"/>
      <w:lvlText w:val="%1."/>
      <w:lvlJc w:val="left"/>
      <w:pPr>
        <w:ind w:left="17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A91313"/>
    <w:multiLevelType w:val="hybridMultilevel"/>
    <w:tmpl w:val="EAF2F9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C9C18F7"/>
    <w:multiLevelType w:val="hybridMultilevel"/>
    <w:tmpl w:val="F87C4560"/>
    <w:lvl w:ilvl="0" w:tplc="BB3EBE3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0263EB3"/>
    <w:multiLevelType w:val="hybridMultilevel"/>
    <w:tmpl w:val="56A45E0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13"/>
  </w:num>
  <w:num w:numId="7">
    <w:abstractNumId w:val="11"/>
  </w:num>
  <w:num w:numId="8">
    <w:abstractNumId w:val="6"/>
  </w:num>
  <w:num w:numId="9">
    <w:abstractNumId w:val="1"/>
  </w:num>
  <w:num w:numId="10">
    <w:abstractNumId w:val="10"/>
  </w:num>
  <w:num w:numId="11">
    <w:abstractNumId w:val="14"/>
  </w:num>
  <w:num w:numId="12">
    <w:abstractNumId w:val="8"/>
  </w:num>
  <w:num w:numId="13">
    <w:abstractNumId w:val="15"/>
  </w:num>
  <w:num w:numId="14">
    <w:abstractNumId w:val="5"/>
  </w:num>
  <w:num w:numId="15">
    <w:abstractNumId w:val="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79D"/>
    <w:rsid w:val="0001073B"/>
    <w:rsid w:val="00041DDD"/>
    <w:rsid w:val="00077603"/>
    <w:rsid w:val="0008139C"/>
    <w:rsid w:val="00085863"/>
    <w:rsid w:val="00087A08"/>
    <w:rsid w:val="00096005"/>
    <w:rsid w:val="0009751F"/>
    <w:rsid w:val="000A384B"/>
    <w:rsid w:val="000B361C"/>
    <w:rsid w:val="000B72E3"/>
    <w:rsid w:val="000C23C3"/>
    <w:rsid w:val="000D3964"/>
    <w:rsid w:val="000E663F"/>
    <w:rsid w:val="000F06D0"/>
    <w:rsid w:val="000F200A"/>
    <w:rsid w:val="000F380B"/>
    <w:rsid w:val="000F6196"/>
    <w:rsid w:val="000F68ED"/>
    <w:rsid w:val="001263E0"/>
    <w:rsid w:val="0017545A"/>
    <w:rsid w:val="00192A08"/>
    <w:rsid w:val="001A6961"/>
    <w:rsid w:val="001B7058"/>
    <w:rsid w:val="001C0CD0"/>
    <w:rsid w:val="001E1194"/>
    <w:rsid w:val="001E3606"/>
    <w:rsid w:val="001F608D"/>
    <w:rsid w:val="00216857"/>
    <w:rsid w:val="00217A6E"/>
    <w:rsid w:val="0023399D"/>
    <w:rsid w:val="0024179D"/>
    <w:rsid w:val="00250FEB"/>
    <w:rsid w:val="002627AC"/>
    <w:rsid w:val="00265673"/>
    <w:rsid w:val="002739C3"/>
    <w:rsid w:val="00280F9C"/>
    <w:rsid w:val="00291D04"/>
    <w:rsid w:val="002A22FF"/>
    <w:rsid w:val="002A24DD"/>
    <w:rsid w:val="002B7E44"/>
    <w:rsid w:val="002E2B0C"/>
    <w:rsid w:val="002F3BF9"/>
    <w:rsid w:val="00301975"/>
    <w:rsid w:val="00314592"/>
    <w:rsid w:val="0031470B"/>
    <w:rsid w:val="00314A38"/>
    <w:rsid w:val="003470F4"/>
    <w:rsid w:val="0036010D"/>
    <w:rsid w:val="003717C2"/>
    <w:rsid w:val="0037314F"/>
    <w:rsid w:val="00376114"/>
    <w:rsid w:val="00385ABD"/>
    <w:rsid w:val="003A177C"/>
    <w:rsid w:val="003A3581"/>
    <w:rsid w:val="003A3D85"/>
    <w:rsid w:val="003B077C"/>
    <w:rsid w:val="003B316C"/>
    <w:rsid w:val="003C49AE"/>
    <w:rsid w:val="003C5BD8"/>
    <w:rsid w:val="003D15E6"/>
    <w:rsid w:val="003D2AA8"/>
    <w:rsid w:val="003D3B98"/>
    <w:rsid w:val="003D6315"/>
    <w:rsid w:val="003E55BF"/>
    <w:rsid w:val="00401BD4"/>
    <w:rsid w:val="00411F79"/>
    <w:rsid w:val="00431533"/>
    <w:rsid w:val="00446754"/>
    <w:rsid w:val="0045276D"/>
    <w:rsid w:val="004574BD"/>
    <w:rsid w:val="00497851"/>
    <w:rsid w:val="004A22F4"/>
    <w:rsid w:val="004A7527"/>
    <w:rsid w:val="004B087E"/>
    <w:rsid w:val="004B5A30"/>
    <w:rsid w:val="004F5E88"/>
    <w:rsid w:val="0050492F"/>
    <w:rsid w:val="00520987"/>
    <w:rsid w:val="00547A40"/>
    <w:rsid w:val="00553712"/>
    <w:rsid w:val="00563479"/>
    <w:rsid w:val="00570751"/>
    <w:rsid w:val="00586527"/>
    <w:rsid w:val="005952E5"/>
    <w:rsid w:val="005A46EB"/>
    <w:rsid w:val="005B41D1"/>
    <w:rsid w:val="005C11D9"/>
    <w:rsid w:val="005F5B3E"/>
    <w:rsid w:val="006058D1"/>
    <w:rsid w:val="00617CEF"/>
    <w:rsid w:val="00633FAE"/>
    <w:rsid w:val="00634806"/>
    <w:rsid w:val="00640E71"/>
    <w:rsid w:val="00642247"/>
    <w:rsid w:val="00650054"/>
    <w:rsid w:val="006669B4"/>
    <w:rsid w:val="00674337"/>
    <w:rsid w:val="006979E5"/>
    <w:rsid w:val="006A09EC"/>
    <w:rsid w:val="006A7C14"/>
    <w:rsid w:val="006B120D"/>
    <w:rsid w:val="006F4CE6"/>
    <w:rsid w:val="006F738D"/>
    <w:rsid w:val="00706868"/>
    <w:rsid w:val="00721422"/>
    <w:rsid w:val="00723BBD"/>
    <w:rsid w:val="0074211A"/>
    <w:rsid w:val="007507EC"/>
    <w:rsid w:val="00776DD0"/>
    <w:rsid w:val="007A4E9A"/>
    <w:rsid w:val="007C085E"/>
    <w:rsid w:val="007D5A1C"/>
    <w:rsid w:val="007F1E49"/>
    <w:rsid w:val="008102EF"/>
    <w:rsid w:val="00811A62"/>
    <w:rsid w:val="00820707"/>
    <w:rsid w:val="00821DBA"/>
    <w:rsid w:val="0082326A"/>
    <w:rsid w:val="00834FEE"/>
    <w:rsid w:val="00872D25"/>
    <w:rsid w:val="00890DF9"/>
    <w:rsid w:val="0089443A"/>
    <w:rsid w:val="0089553E"/>
    <w:rsid w:val="00895786"/>
    <w:rsid w:val="008A4AF1"/>
    <w:rsid w:val="008C3B7C"/>
    <w:rsid w:val="008D0EC4"/>
    <w:rsid w:val="008E6C0F"/>
    <w:rsid w:val="008F4D45"/>
    <w:rsid w:val="008F75A2"/>
    <w:rsid w:val="00913C24"/>
    <w:rsid w:val="00924CDB"/>
    <w:rsid w:val="00931B18"/>
    <w:rsid w:val="0094493A"/>
    <w:rsid w:val="00975A1E"/>
    <w:rsid w:val="009901AA"/>
    <w:rsid w:val="009A0236"/>
    <w:rsid w:val="009A2DE1"/>
    <w:rsid w:val="009A7A19"/>
    <w:rsid w:val="009B55B7"/>
    <w:rsid w:val="009C5EFA"/>
    <w:rsid w:val="009C6D8C"/>
    <w:rsid w:val="009D1193"/>
    <w:rsid w:val="009D3678"/>
    <w:rsid w:val="009D7A0C"/>
    <w:rsid w:val="009F3274"/>
    <w:rsid w:val="009F36F8"/>
    <w:rsid w:val="00A02283"/>
    <w:rsid w:val="00A11C0B"/>
    <w:rsid w:val="00A15095"/>
    <w:rsid w:val="00A22C69"/>
    <w:rsid w:val="00A308AA"/>
    <w:rsid w:val="00A84631"/>
    <w:rsid w:val="00A856C2"/>
    <w:rsid w:val="00AA4996"/>
    <w:rsid w:val="00AA4CB0"/>
    <w:rsid w:val="00AA561D"/>
    <w:rsid w:val="00AA6D2A"/>
    <w:rsid w:val="00AB5243"/>
    <w:rsid w:val="00AC7A34"/>
    <w:rsid w:val="00AD46C4"/>
    <w:rsid w:val="00AD569A"/>
    <w:rsid w:val="00AE1EC0"/>
    <w:rsid w:val="00AE3E12"/>
    <w:rsid w:val="00AF0AD2"/>
    <w:rsid w:val="00B025F1"/>
    <w:rsid w:val="00B17B5E"/>
    <w:rsid w:val="00B225EC"/>
    <w:rsid w:val="00B23F35"/>
    <w:rsid w:val="00B2622E"/>
    <w:rsid w:val="00B2767E"/>
    <w:rsid w:val="00B3463B"/>
    <w:rsid w:val="00B63918"/>
    <w:rsid w:val="00B73706"/>
    <w:rsid w:val="00B760CC"/>
    <w:rsid w:val="00BA0C6D"/>
    <w:rsid w:val="00BD4E7C"/>
    <w:rsid w:val="00BE574C"/>
    <w:rsid w:val="00BF1CB2"/>
    <w:rsid w:val="00C001B4"/>
    <w:rsid w:val="00C0639C"/>
    <w:rsid w:val="00C0716E"/>
    <w:rsid w:val="00C3453E"/>
    <w:rsid w:val="00C42192"/>
    <w:rsid w:val="00C44BE8"/>
    <w:rsid w:val="00C55008"/>
    <w:rsid w:val="00C67A27"/>
    <w:rsid w:val="00C74A46"/>
    <w:rsid w:val="00C75ED1"/>
    <w:rsid w:val="00CA6D16"/>
    <w:rsid w:val="00CC1B4B"/>
    <w:rsid w:val="00CC2846"/>
    <w:rsid w:val="00CE27DB"/>
    <w:rsid w:val="00CF73B1"/>
    <w:rsid w:val="00D0715E"/>
    <w:rsid w:val="00D20837"/>
    <w:rsid w:val="00D505C2"/>
    <w:rsid w:val="00D66AA7"/>
    <w:rsid w:val="00D73A24"/>
    <w:rsid w:val="00D94748"/>
    <w:rsid w:val="00D94E0A"/>
    <w:rsid w:val="00DA4B5B"/>
    <w:rsid w:val="00DC0943"/>
    <w:rsid w:val="00DF6573"/>
    <w:rsid w:val="00E33AAE"/>
    <w:rsid w:val="00E54E45"/>
    <w:rsid w:val="00E63D63"/>
    <w:rsid w:val="00E66EE3"/>
    <w:rsid w:val="00E71175"/>
    <w:rsid w:val="00E756A0"/>
    <w:rsid w:val="00E80195"/>
    <w:rsid w:val="00EB062B"/>
    <w:rsid w:val="00EB57DD"/>
    <w:rsid w:val="00ED1B37"/>
    <w:rsid w:val="00EE741D"/>
    <w:rsid w:val="00EF09E0"/>
    <w:rsid w:val="00F0125D"/>
    <w:rsid w:val="00F052B7"/>
    <w:rsid w:val="00F17246"/>
    <w:rsid w:val="00F332CF"/>
    <w:rsid w:val="00F629D6"/>
    <w:rsid w:val="00F661F3"/>
    <w:rsid w:val="00F7590F"/>
    <w:rsid w:val="00F826BE"/>
    <w:rsid w:val="00F90786"/>
    <w:rsid w:val="00F94A74"/>
    <w:rsid w:val="00F97209"/>
    <w:rsid w:val="00FB1034"/>
    <w:rsid w:val="00FD0C2C"/>
    <w:rsid w:val="00FD255E"/>
    <w:rsid w:val="00FE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533"/>
    <w:pPr>
      <w:spacing w:after="200" w:line="276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EB062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EB062B"/>
    <w:rPr>
      <w:rFonts w:ascii="Times New Roman" w:hAnsi="Times New Roman"/>
      <w:color w:val="0000FF"/>
      <w:sz w:val="20"/>
    </w:rPr>
  </w:style>
  <w:style w:type="paragraph" w:styleId="a3">
    <w:name w:val="Balloon Text"/>
    <w:basedOn w:val="a"/>
    <w:link w:val="a4"/>
    <w:uiPriority w:val="99"/>
    <w:semiHidden/>
    <w:rsid w:val="004574B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4574BD"/>
    <w:rPr>
      <w:rFonts w:ascii="Tahoma" w:hAnsi="Tahoma"/>
      <w:sz w:val="16"/>
    </w:rPr>
  </w:style>
  <w:style w:type="table" w:styleId="a5">
    <w:name w:val="Table Grid"/>
    <w:basedOn w:val="a1"/>
    <w:uiPriority w:val="99"/>
    <w:rsid w:val="00457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6A09EC"/>
    <w:pPr>
      <w:ind w:left="720"/>
      <w:contextualSpacing/>
    </w:pPr>
  </w:style>
  <w:style w:type="paragraph" w:customStyle="1" w:styleId="ConsPlusNormal">
    <w:name w:val="ConsPlusNormal"/>
    <w:uiPriority w:val="99"/>
    <w:rsid w:val="003C49A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7">
    <w:name w:val="Normal (Web)"/>
    <w:basedOn w:val="a"/>
    <w:uiPriority w:val="99"/>
    <w:rsid w:val="00706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rsid w:val="00EF09E0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rsid w:val="00B17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17B5E"/>
    <w:rPr>
      <w:rFonts w:ascii="Courier New" w:hAnsi="Courier New"/>
      <w:sz w:val="20"/>
      <w:lang w:eastAsia="ru-RU"/>
    </w:rPr>
  </w:style>
  <w:style w:type="paragraph" w:customStyle="1" w:styleId="TableParagraph">
    <w:name w:val="Table Paragraph"/>
    <w:basedOn w:val="a"/>
    <w:uiPriority w:val="99"/>
    <w:rsid w:val="003D6315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paragraph" w:styleId="a9">
    <w:name w:val="Body Text"/>
    <w:basedOn w:val="a"/>
    <w:link w:val="aa"/>
    <w:uiPriority w:val="99"/>
    <w:semiHidden/>
    <w:rsid w:val="00EB062B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link w:val="a9"/>
    <w:uiPriority w:val="99"/>
    <w:semiHidden/>
    <w:locked/>
    <w:rsid w:val="00EB062B"/>
    <w:rPr>
      <w:lang w:eastAsia="en-US"/>
    </w:rPr>
  </w:style>
  <w:style w:type="paragraph" w:customStyle="1" w:styleId="Normal">
    <w:name w:val="Normal Знак"/>
    <w:uiPriority w:val="99"/>
    <w:rsid w:val="00EB062B"/>
    <w:rPr>
      <w:rFonts w:ascii="Times New Roman" w:eastAsia="Times New Roman" w:hAnsi="Times New Roman"/>
    </w:rPr>
  </w:style>
  <w:style w:type="paragraph" w:styleId="ab">
    <w:name w:val="footnote text"/>
    <w:basedOn w:val="a"/>
    <w:link w:val="ac"/>
    <w:uiPriority w:val="99"/>
    <w:semiHidden/>
    <w:rsid w:val="00EB062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semiHidden/>
    <w:locked/>
    <w:rsid w:val="00EB062B"/>
    <w:rPr>
      <w:rFonts w:ascii="Times New Roman" w:hAnsi="Times New Roman"/>
      <w:sz w:val="20"/>
    </w:rPr>
  </w:style>
  <w:style w:type="character" w:styleId="ad">
    <w:name w:val="footnote reference"/>
    <w:uiPriority w:val="99"/>
    <w:semiHidden/>
    <w:rsid w:val="00EB062B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7C085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7C085E"/>
    <w:rPr>
      <w:rFonts w:cs="Times New Roman"/>
      <w:sz w:val="22"/>
      <w:szCs w:val="22"/>
      <w:lang w:eastAsia="en-US"/>
    </w:rPr>
  </w:style>
  <w:style w:type="paragraph" w:customStyle="1" w:styleId="11">
    <w:name w:val="Обычный + 11 пт"/>
    <w:aliases w:val="По центру"/>
    <w:basedOn w:val="a"/>
    <w:uiPriority w:val="99"/>
    <w:rsid w:val="007C085E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8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8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https://urait.ru/bcode/565984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t2t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s://urait.ru/bcode/56046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yperlink" Target="http://www.urait.com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yperlink" Target="http://www.znanium.com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s://urait.ru/bcode/56046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26</Pages>
  <Words>7530</Words>
  <Characters>42924</Characters>
  <Application>Microsoft Office Word</Application>
  <DocSecurity>0</DocSecurity>
  <Lines>357</Lines>
  <Paragraphs>100</Paragraphs>
  <ScaleCrop>false</ScaleCrop>
  <Company/>
  <LinksUpToDate>false</LinksUpToDate>
  <CharactersWithSpaces>50354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Тарадеева Юлия Сергеевна</dc:creator>
  <cp:keywords/>
  <dc:description/>
  <cp:lastModifiedBy>Железова Татьяна Александровна</cp:lastModifiedBy>
  <cp:revision>176</cp:revision>
  <cp:lastPrinted>2023-07-14T08:28:00Z</cp:lastPrinted>
  <dcterms:created xsi:type="dcterms:W3CDTF">2020-04-15T09:50:00Z</dcterms:created>
  <dcterms:modified xsi:type="dcterms:W3CDTF">2025-07-03T04:00:00Z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0x010100F71DD08C2579EE4EBA2995989A2949B8</vt:lpwstr>
  </property>
</Properties>
</file>